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0FF" w:rsidRPr="005B00FF" w:rsidRDefault="005B00FF" w:rsidP="005B00FF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 w:cs="Garamond"/>
          <w:sz w:val="22"/>
          <w:szCs w:val="22"/>
          <w:lang w:val="es-ES"/>
        </w:rPr>
      </w:pPr>
      <w:r w:rsidRPr="005B00FF">
        <w:rPr>
          <w:rFonts w:ascii="Garamond" w:hAnsi="Garamond" w:cs="Garamond"/>
          <w:b/>
          <w:bCs/>
          <w:sz w:val="22"/>
          <w:szCs w:val="22"/>
          <w:lang w:val="es-ES"/>
        </w:rPr>
        <w:t>MANIFEST SOBRE LES DESIGUALTATS</w:t>
      </w:r>
    </w:p>
    <w:p w:rsidR="005B00FF" w:rsidRPr="005B00FF" w:rsidRDefault="005B00FF" w:rsidP="005B00FF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 w:cs="Garamond"/>
          <w:sz w:val="22"/>
          <w:szCs w:val="22"/>
          <w:lang w:val="es-ES"/>
        </w:rPr>
      </w:pPr>
      <w:r w:rsidRPr="005B00FF">
        <w:rPr>
          <w:rFonts w:ascii="Garamond" w:hAnsi="Garamond" w:cs="Garamond"/>
          <w:sz w:val="22"/>
          <w:szCs w:val="22"/>
          <w:lang w:val="es-ES"/>
        </w:rPr>
        <w:t> </w:t>
      </w:r>
    </w:p>
    <w:p w:rsidR="005B00FF" w:rsidRPr="005B00FF" w:rsidRDefault="005B00FF" w:rsidP="005B00FF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 w:cs="Garamond"/>
          <w:sz w:val="22"/>
          <w:szCs w:val="22"/>
          <w:lang w:val="es-ES"/>
        </w:rPr>
      </w:pPr>
      <w:r w:rsidRPr="005B00FF">
        <w:rPr>
          <w:rFonts w:ascii="Garamond" w:hAnsi="Garamond" w:cs="Garamond"/>
          <w:sz w:val="22"/>
          <w:szCs w:val="22"/>
          <w:lang w:val="es-ES"/>
        </w:rPr>
        <w:t xml:space="preserve">El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Secretariat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de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Marginació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de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l’Arquebisbat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de Barcelona ha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dedicat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part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de les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seves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sessions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d’estudis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a examinar el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fenomen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de les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desigualtats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econòmiques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,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socials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i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culturals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que hi ha en el </w:t>
      </w:r>
      <w:bookmarkStart w:id="0" w:name="_GoBack"/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nostre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país.</w:t>
      </w:r>
    </w:p>
    <w:bookmarkEnd w:id="0"/>
    <w:p w:rsidR="005B00FF" w:rsidRPr="005B00FF" w:rsidRDefault="005B00FF" w:rsidP="005B00FF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 w:cs="Garamond"/>
          <w:sz w:val="22"/>
          <w:szCs w:val="22"/>
          <w:lang w:val="es-ES"/>
        </w:rPr>
      </w:pP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Aquestes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desigualtats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s’han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anat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incrementant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en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els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darrers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temps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, 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conseqüència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de la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greu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crisi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econòmica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que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pateix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Catalunya.</w:t>
      </w:r>
    </w:p>
    <w:p w:rsidR="005B00FF" w:rsidRPr="005B00FF" w:rsidRDefault="005B00FF" w:rsidP="005B00FF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 w:cs="Garamond"/>
          <w:sz w:val="22"/>
          <w:szCs w:val="22"/>
          <w:lang w:val="es-ES"/>
        </w:rPr>
      </w:pPr>
      <w:r w:rsidRPr="005B00FF">
        <w:rPr>
          <w:rFonts w:ascii="Garamond" w:hAnsi="Garamond" w:cs="Garamond"/>
          <w:sz w:val="22"/>
          <w:szCs w:val="22"/>
          <w:lang w:val="es-ES"/>
        </w:rPr>
        <w:t xml:space="preserve">Entre les persones que han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participat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en les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nostres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trobades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s’hi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compten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experts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en el tema,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sociòlegs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i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economistes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;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sobretot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hem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escoltat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el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testimoni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de persones que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treballen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en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institucions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del camp de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l'exclusió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social.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Agraïm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, 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més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, 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més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, les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aportacions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d’alguns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biblistes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que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ens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han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ajudat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a reflexionar a la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llum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de la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Paraula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de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Déu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>.</w:t>
      </w:r>
    </w:p>
    <w:p w:rsidR="005B00FF" w:rsidRPr="005B00FF" w:rsidRDefault="005B00FF" w:rsidP="005B00FF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 w:cs="Garamond"/>
          <w:sz w:val="22"/>
          <w:szCs w:val="22"/>
          <w:lang w:val="es-ES"/>
        </w:rPr>
      </w:pP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Arribats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a la fi del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curs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hem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cregut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convenient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de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fer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públiques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algunes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de les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conclusions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què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hem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arribat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.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Som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conscients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que el problema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és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molt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complex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, i que té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ramificacions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que 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nosaltres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se’ns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escapen. La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nostra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intenció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no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és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altra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sinó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la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d'apuntar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algunes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pistes que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puguin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aportar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elements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de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judici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als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creients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i 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tots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els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homes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i les dones de bona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voluntat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>.</w:t>
      </w:r>
    </w:p>
    <w:p w:rsidR="005B00FF" w:rsidRPr="005B00FF" w:rsidRDefault="005B00FF" w:rsidP="005B00FF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 w:cs="Garamond"/>
          <w:sz w:val="22"/>
          <w:szCs w:val="22"/>
          <w:lang w:val="es-ES"/>
        </w:rPr>
      </w:pPr>
      <w:r w:rsidRPr="005B00FF">
        <w:rPr>
          <w:rFonts w:ascii="Garamond" w:hAnsi="Garamond" w:cs="Garamond"/>
          <w:sz w:val="22"/>
          <w:szCs w:val="22"/>
          <w:lang w:val="es-ES"/>
        </w:rPr>
        <w:t> </w:t>
      </w:r>
    </w:p>
    <w:p w:rsidR="005B00FF" w:rsidRPr="005B00FF" w:rsidRDefault="005B00FF" w:rsidP="005B00FF">
      <w:pPr>
        <w:widowControl w:val="0"/>
        <w:autoSpaceDE w:val="0"/>
        <w:autoSpaceDN w:val="0"/>
        <w:adjustRightInd w:val="0"/>
        <w:spacing w:after="0"/>
        <w:jc w:val="center"/>
        <w:rPr>
          <w:rFonts w:ascii="Garamond" w:hAnsi="Garamond" w:cs="Garamond"/>
          <w:sz w:val="22"/>
          <w:szCs w:val="22"/>
          <w:lang w:val="es-ES"/>
        </w:rPr>
      </w:pPr>
      <w:proofErr w:type="spellStart"/>
      <w:r w:rsidRPr="005B00FF">
        <w:rPr>
          <w:rFonts w:ascii="Garamond" w:hAnsi="Garamond" w:cs="Garamond"/>
          <w:b/>
          <w:bCs/>
          <w:sz w:val="22"/>
          <w:szCs w:val="22"/>
          <w:lang w:val="es-ES"/>
        </w:rPr>
        <w:t>Algunes</w:t>
      </w:r>
      <w:proofErr w:type="spellEnd"/>
      <w:r w:rsidRPr="005B00FF">
        <w:rPr>
          <w:rFonts w:ascii="Garamond" w:hAnsi="Garamond" w:cs="Garamond"/>
          <w:b/>
          <w:bCs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b/>
          <w:bCs/>
          <w:sz w:val="22"/>
          <w:szCs w:val="22"/>
          <w:lang w:val="es-ES"/>
        </w:rPr>
        <w:t>realitats</w:t>
      </w:r>
      <w:proofErr w:type="spellEnd"/>
    </w:p>
    <w:p w:rsidR="005B00FF" w:rsidRPr="005B00FF" w:rsidRDefault="005B00FF" w:rsidP="005B00FF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 w:cs="Garamond"/>
          <w:sz w:val="22"/>
          <w:szCs w:val="22"/>
          <w:lang w:val="es-ES"/>
        </w:rPr>
      </w:pPr>
      <w:r w:rsidRPr="005B00FF">
        <w:rPr>
          <w:rFonts w:ascii="Garamond" w:hAnsi="Garamond" w:cs="Garamond"/>
          <w:sz w:val="22"/>
          <w:szCs w:val="22"/>
          <w:lang w:val="es-ES"/>
        </w:rPr>
        <w:t> </w:t>
      </w:r>
    </w:p>
    <w:p w:rsidR="005B00FF" w:rsidRPr="005B00FF" w:rsidRDefault="005B00FF" w:rsidP="005B00FF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Garamond" w:hAnsi="Garamond" w:cs="Garamond"/>
          <w:sz w:val="22"/>
          <w:szCs w:val="22"/>
          <w:lang w:val="es-ES"/>
        </w:rPr>
      </w:pPr>
      <w:r w:rsidRPr="005B00FF">
        <w:rPr>
          <w:rFonts w:ascii="Garamond" w:hAnsi="Garamond" w:cs="Garamond"/>
          <w:sz w:val="22"/>
          <w:szCs w:val="22"/>
          <w:lang w:val="es-ES"/>
        </w:rPr>
        <w:t xml:space="preserve">1.     La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crisi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que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pateix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el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nostre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país ha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agreujat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d’una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manera escandalosa les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grans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desigualtats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econòmiques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,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socials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i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culturals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de la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societat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catalana.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Mentre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que una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part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de la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població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no es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veu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afectada per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l’actual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situació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i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viu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en el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benestar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,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n’hi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ha un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altra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—cada vegada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més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nombrosa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— a la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qual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li manca el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més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elemental per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viure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amb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dignitat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;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és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un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col·lectiu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humà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que es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veu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obligat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recórrer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institucions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benèfiques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a la recerca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d’aliments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, de roba i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d’ajuda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econòmica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per afrontar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els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lloguers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,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els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rebuts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de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l’aigua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i la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llum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>, etc.</w:t>
      </w:r>
    </w:p>
    <w:p w:rsidR="005B00FF" w:rsidRPr="005B00FF" w:rsidRDefault="005B00FF" w:rsidP="005B00FF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 w:cs="Garamond"/>
          <w:sz w:val="22"/>
          <w:szCs w:val="22"/>
          <w:lang w:val="es-ES"/>
        </w:rPr>
      </w:pPr>
      <w:r w:rsidRPr="005B00FF">
        <w:rPr>
          <w:rFonts w:ascii="Garamond" w:hAnsi="Garamond" w:cs="Garamond"/>
          <w:sz w:val="22"/>
          <w:szCs w:val="22"/>
          <w:lang w:val="es-ES"/>
        </w:rPr>
        <w:t> </w:t>
      </w:r>
    </w:p>
    <w:p w:rsidR="005B00FF" w:rsidRPr="005B00FF" w:rsidRDefault="005B00FF" w:rsidP="005B00FF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Garamond" w:hAnsi="Garamond" w:cs="Garamond"/>
          <w:sz w:val="22"/>
          <w:szCs w:val="22"/>
          <w:lang w:val="es-ES"/>
        </w:rPr>
      </w:pPr>
      <w:r w:rsidRPr="005B00FF">
        <w:rPr>
          <w:rFonts w:ascii="Garamond" w:hAnsi="Garamond" w:cs="Garamond"/>
          <w:sz w:val="22"/>
          <w:szCs w:val="22"/>
          <w:lang w:val="es-ES"/>
        </w:rPr>
        <w:t xml:space="preserve">2.    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Especialment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greu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és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la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cronificació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de la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pobresa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i la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marginalitat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de les persones que han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perdut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la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feina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, i que no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tenen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possibilitats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de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trobar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una nova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ocupació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per diversos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motius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: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l’edat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, la manca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d’estudis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qualificats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...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Molts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,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esgotats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els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terminis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del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subsidi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d’atur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,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ja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no poden afrontar ni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els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compromisos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econòmics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contrets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amb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anterioritat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(hipoteques, compres 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terminis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...) ni el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manteniment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de la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família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.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Tot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plegat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fa que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aquestes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persones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caiguin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en un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pendent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de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desànim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, de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pèrdua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d’autoestima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personal o de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depressió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que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sovint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desemboca en la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marginalitat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.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És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veritat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que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molts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ciutadans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havien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“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estirat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més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el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braç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que la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màniga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” i que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s’havien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compromès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amb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compres i hipoteques que ara no poden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assolir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;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però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també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sabem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que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això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va ser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incentivat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pels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bancs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,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els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quals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no fa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gaire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oferien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totes les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facilitats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que ara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deneguen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>.</w:t>
      </w:r>
    </w:p>
    <w:p w:rsidR="005B00FF" w:rsidRPr="005B00FF" w:rsidRDefault="005B00FF" w:rsidP="005B00FF">
      <w:pPr>
        <w:widowControl w:val="0"/>
        <w:autoSpaceDE w:val="0"/>
        <w:autoSpaceDN w:val="0"/>
        <w:adjustRightInd w:val="0"/>
        <w:spacing w:after="0"/>
        <w:rPr>
          <w:rFonts w:ascii="Garamond" w:hAnsi="Garamond" w:cs="Garamond"/>
          <w:sz w:val="22"/>
          <w:szCs w:val="22"/>
          <w:lang w:val="es-ES"/>
        </w:rPr>
      </w:pPr>
      <w:r w:rsidRPr="005B00FF">
        <w:rPr>
          <w:rFonts w:ascii="Garamond" w:hAnsi="Garamond" w:cs="Garamond"/>
          <w:sz w:val="22"/>
          <w:szCs w:val="22"/>
          <w:lang w:val="es-ES"/>
        </w:rPr>
        <w:t> </w:t>
      </w:r>
    </w:p>
    <w:p w:rsidR="005B00FF" w:rsidRPr="005B00FF" w:rsidRDefault="005B00FF" w:rsidP="005B00FF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Garamond" w:hAnsi="Garamond" w:cs="Garamond"/>
          <w:sz w:val="22"/>
          <w:szCs w:val="22"/>
          <w:lang w:val="es-ES"/>
        </w:rPr>
      </w:pPr>
      <w:r w:rsidRPr="005B00FF">
        <w:rPr>
          <w:rFonts w:ascii="Garamond" w:hAnsi="Garamond" w:cs="Garamond"/>
          <w:sz w:val="22"/>
          <w:szCs w:val="22"/>
          <w:lang w:val="es-ES"/>
        </w:rPr>
        <w:t xml:space="preserve">3.    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Augmenta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el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treball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submergit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, que es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nodreix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de les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grans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bosses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de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pobresa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.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Són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feines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més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o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menys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esporàdiques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,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remunerades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molt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per sota del que es considera un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salari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just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; es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caracteritzen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per la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seva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gran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precarietat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i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sovint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no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compleixen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els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mínims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requisits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de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seguretat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i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salut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.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Fins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i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tot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,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davant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de les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dificultats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i de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l’angoixa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que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suposa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trobar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a faltar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els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recursos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necessaris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,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moltes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persones es dediquen 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activitats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il·legals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o que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freguen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la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il·legalitat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>.</w:t>
      </w:r>
    </w:p>
    <w:p w:rsidR="005B00FF" w:rsidRPr="005B00FF" w:rsidRDefault="005B00FF" w:rsidP="005B00FF">
      <w:pPr>
        <w:widowControl w:val="0"/>
        <w:autoSpaceDE w:val="0"/>
        <w:autoSpaceDN w:val="0"/>
        <w:adjustRightInd w:val="0"/>
        <w:spacing w:after="0"/>
        <w:rPr>
          <w:rFonts w:ascii="Garamond" w:hAnsi="Garamond" w:cs="Garamond"/>
          <w:sz w:val="22"/>
          <w:szCs w:val="22"/>
          <w:lang w:val="es-ES"/>
        </w:rPr>
      </w:pPr>
      <w:r w:rsidRPr="005B00FF">
        <w:rPr>
          <w:rFonts w:ascii="Garamond" w:hAnsi="Garamond" w:cs="Garamond"/>
          <w:sz w:val="22"/>
          <w:szCs w:val="22"/>
          <w:lang w:val="es-ES"/>
        </w:rPr>
        <w:t> </w:t>
      </w:r>
    </w:p>
    <w:p w:rsidR="005B00FF" w:rsidRPr="005B00FF" w:rsidRDefault="005B00FF" w:rsidP="005B00FF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Garamond" w:hAnsi="Garamond" w:cs="Garamond"/>
          <w:sz w:val="22"/>
          <w:szCs w:val="22"/>
          <w:lang w:val="es-ES"/>
        </w:rPr>
      </w:pPr>
      <w:r w:rsidRPr="005B00FF">
        <w:rPr>
          <w:rFonts w:ascii="Garamond" w:hAnsi="Garamond" w:cs="Garamond"/>
          <w:sz w:val="22"/>
          <w:szCs w:val="22"/>
          <w:lang w:val="es-ES"/>
        </w:rPr>
        <w:t xml:space="preserve">4.     Es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dóna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la gran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paradoxa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que,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mentre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que hi ha un nombre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molt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notable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d'habitatges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per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llogar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o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vendre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, van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augmentant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les persones “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sense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sostre” i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els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usuaris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d’albergs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municipals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o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d’entitats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privades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.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Aquest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creixement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ha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fet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que ara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mateix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estiguin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saturades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totes les places disponibles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d’aquests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serveis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>.</w:t>
      </w:r>
    </w:p>
    <w:p w:rsidR="005B00FF" w:rsidRPr="005B00FF" w:rsidRDefault="005B00FF" w:rsidP="005B00FF">
      <w:pPr>
        <w:widowControl w:val="0"/>
        <w:autoSpaceDE w:val="0"/>
        <w:autoSpaceDN w:val="0"/>
        <w:adjustRightInd w:val="0"/>
        <w:spacing w:after="0"/>
        <w:rPr>
          <w:rFonts w:ascii="Garamond" w:hAnsi="Garamond" w:cs="Garamond"/>
          <w:sz w:val="22"/>
          <w:szCs w:val="22"/>
          <w:lang w:val="es-ES"/>
        </w:rPr>
      </w:pPr>
      <w:r w:rsidRPr="005B00FF">
        <w:rPr>
          <w:rFonts w:ascii="Garamond" w:hAnsi="Garamond" w:cs="Garamond"/>
          <w:sz w:val="22"/>
          <w:szCs w:val="22"/>
          <w:lang w:val="es-ES"/>
        </w:rPr>
        <w:lastRenderedPageBreak/>
        <w:t> </w:t>
      </w:r>
    </w:p>
    <w:p w:rsidR="005B00FF" w:rsidRPr="005B00FF" w:rsidRDefault="005B00FF" w:rsidP="005B00FF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Garamond" w:hAnsi="Garamond" w:cs="Garamond"/>
          <w:sz w:val="22"/>
          <w:szCs w:val="22"/>
          <w:lang w:val="es-ES"/>
        </w:rPr>
      </w:pPr>
      <w:r w:rsidRPr="005B00FF">
        <w:rPr>
          <w:rFonts w:ascii="Garamond" w:hAnsi="Garamond" w:cs="Garamond"/>
          <w:sz w:val="22"/>
          <w:szCs w:val="22"/>
          <w:lang w:val="es-ES"/>
        </w:rPr>
        <w:t xml:space="preserve">5.    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Els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immigrants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, les dones,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els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infants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i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els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ancians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són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els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col·lectius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que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pateixen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d’una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manera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especialment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punyent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la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crisi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econòmica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>.</w:t>
      </w:r>
    </w:p>
    <w:p w:rsidR="005B00FF" w:rsidRPr="005B00FF" w:rsidRDefault="005B00FF" w:rsidP="005B00FF">
      <w:pPr>
        <w:widowControl w:val="0"/>
        <w:autoSpaceDE w:val="0"/>
        <w:autoSpaceDN w:val="0"/>
        <w:adjustRightInd w:val="0"/>
        <w:spacing w:after="0"/>
        <w:rPr>
          <w:rFonts w:ascii="Garamond" w:hAnsi="Garamond" w:cs="Garamond"/>
          <w:sz w:val="22"/>
          <w:szCs w:val="22"/>
          <w:lang w:val="es-ES"/>
        </w:rPr>
      </w:pPr>
      <w:r w:rsidRPr="005B00FF">
        <w:rPr>
          <w:rFonts w:ascii="Garamond" w:hAnsi="Garamond" w:cs="Garamond"/>
          <w:sz w:val="22"/>
          <w:szCs w:val="22"/>
          <w:lang w:val="es-ES"/>
        </w:rPr>
        <w:t> </w:t>
      </w:r>
    </w:p>
    <w:p w:rsidR="005B00FF" w:rsidRPr="005B00FF" w:rsidRDefault="005B00FF" w:rsidP="005B00FF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Garamond" w:hAnsi="Garamond" w:cs="Garamond"/>
          <w:sz w:val="22"/>
          <w:szCs w:val="22"/>
          <w:lang w:val="es-ES"/>
        </w:rPr>
      </w:pPr>
      <w:r w:rsidRPr="005B00FF">
        <w:rPr>
          <w:rFonts w:ascii="Garamond" w:hAnsi="Garamond" w:cs="Garamond"/>
          <w:sz w:val="22"/>
          <w:szCs w:val="22"/>
          <w:lang w:val="es-ES"/>
        </w:rPr>
        <w:t xml:space="preserve">a)    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Els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immigrants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són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víctimes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d’una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creixent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xenofòbia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entre la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nostra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població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.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Els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nouvinguts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són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vistos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com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competidors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deslleials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en el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moment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de buscar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feina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, de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rebre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prestacions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socials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... Resulta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molt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preocupant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el nombre de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vots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que han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rebut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en les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darreres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eleccions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municipals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alguns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partits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polítics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amb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programes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discriminatoris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envers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els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nouvinguts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>.</w:t>
      </w:r>
    </w:p>
    <w:p w:rsidR="005B00FF" w:rsidRPr="005B00FF" w:rsidRDefault="005B00FF" w:rsidP="005B00FF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Garamond" w:hAnsi="Garamond" w:cs="Garamond"/>
          <w:sz w:val="22"/>
          <w:szCs w:val="22"/>
          <w:lang w:val="es-ES"/>
        </w:rPr>
      </w:pPr>
      <w:r w:rsidRPr="005B00FF">
        <w:rPr>
          <w:rFonts w:ascii="Garamond" w:hAnsi="Garamond" w:cs="Garamond"/>
          <w:sz w:val="22"/>
          <w:szCs w:val="22"/>
          <w:lang w:val="es-ES"/>
        </w:rPr>
        <w:t xml:space="preserve">b)    Les dones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esdevenen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un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col·lectiu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especialment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vulnerable.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Sobretot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les que han de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mantenir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elles soles la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família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, per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motius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diversos: o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bé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perquè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el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seu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company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no té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feina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, o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bé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perquè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són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mares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solteres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,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vídues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o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separades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; o encara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perquè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la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seva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família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viu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en un país del tercer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món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.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Moltes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es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veuen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abocades 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acceptar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treballs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precaris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en el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servei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domèstic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o en el sector de la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neteja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.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És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preocupant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l’augment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del nombre de dones que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exerceixen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la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prostitució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perquè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no han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trobat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cap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altre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mitjà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per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guanyar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>-se la vida.</w:t>
      </w:r>
    </w:p>
    <w:p w:rsidR="005B00FF" w:rsidRPr="005B00FF" w:rsidRDefault="005B00FF" w:rsidP="005B00FF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Garamond" w:hAnsi="Garamond" w:cs="Garamond"/>
          <w:sz w:val="22"/>
          <w:szCs w:val="22"/>
          <w:lang w:val="es-ES"/>
        </w:rPr>
      </w:pPr>
      <w:r w:rsidRPr="005B00FF">
        <w:rPr>
          <w:rFonts w:ascii="Garamond" w:hAnsi="Garamond" w:cs="Garamond"/>
          <w:sz w:val="22"/>
          <w:szCs w:val="22"/>
          <w:lang w:val="es-ES"/>
        </w:rPr>
        <w:t xml:space="preserve">c)     Entre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els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infants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,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n’hi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ha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molts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que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viuen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una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situació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de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fragilitat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,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quan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provenen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de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famílies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desestructurades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o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monoparentals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, i que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viuen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sols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a casa o al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carrer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,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patint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un gran índex de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fracàs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escolar. Entre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aquests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infants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ens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preocupen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molt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els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que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viuen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situacions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de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violència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domèstica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>.</w:t>
      </w:r>
    </w:p>
    <w:p w:rsidR="005B00FF" w:rsidRPr="005B00FF" w:rsidRDefault="005B00FF" w:rsidP="005B00FF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Garamond" w:hAnsi="Garamond" w:cs="Garamond"/>
          <w:sz w:val="22"/>
          <w:szCs w:val="22"/>
          <w:lang w:val="es-ES"/>
        </w:rPr>
      </w:pPr>
      <w:r w:rsidRPr="005B00FF">
        <w:rPr>
          <w:rFonts w:ascii="Garamond" w:hAnsi="Garamond" w:cs="Garamond"/>
          <w:sz w:val="22"/>
          <w:szCs w:val="22"/>
          <w:lang w:val="es-ES"/>
        </w:rPr>
        <w:t xml:space="preserve">d)   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Moltes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persones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grans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cobren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pensions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mínimes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,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sense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que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disposin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de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cap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xarxa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social ni familiar per donar-los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suport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.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Aquesta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situació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contrasta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força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amb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la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desigualtat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que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suposen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les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pensions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vitalícies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exagerades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d’alguns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càrrecs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polítics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>.</w:t>
      </w:r>
    </w:p>
    <w:p w:rsidR="005B00FF" w:rsidRPr="005B00FF" w:rsidRDefault="005B00FF" w:rsidP="005B00FF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 w:cs="Garamond"/>
          <w:sz w:val="22"/>
          <w:szCs w:val="22"/>
          <w:lang w:val="es-ES"/>
        </w:rPr>
      </w:pPr>
      <w:r w:rsidRPr="005B00FF">
        <w:rPr>
          <w:rFonts w:ascii="Garamond" w:hAnsi="Garamond" w:cs="Garamond"/>
          <w:sz w:val="22"/>
          <w:szCs w:val="22"/>
          <w:lang w:val="es-ES"/>
        </w:rPr>
        <w:t> </w:t>
      </w:r>
    </w:p>
    <w:p w:rsidR="005B00FF" w:rsidRPr="005B00FF" w:rsidRDefault="005B00FF" w:rsidP="005B00FF">
      <w:pPr>
        <w:widowControl w:val="0"/>
        <w:autoSpaceDE w:val="0"/>
        <w:autoSpaceDN w:val="0"/>
        <w:adjustRightInd w:val="0"/>
        <w:spacing w:after="0"/>
        <w:jc w:val="center"/>
        <w:rPr>
          <w:rFonts w:ascii="Garamond" w:hAnsi="Garamond" w:cs="Garamond"/>
          <w:sz w:val="22"/>
          <w:szCs w:val="22"/>
          <w:lang w:val="es-ES"/>
        </w:rPr>
      </w:pPr>
      <w:r w:rsidRPr="005B00FF">
        <w:rPr>
          <w:rFonts w:ascii="Garamond" w:hAnsi="Garamond" w:cs="Garamond"/>
          <w:b/>
          <w:bCs/>
          <w:sz w:val="22"/>
          <w:szCs w:val="22"/>
          <w:lang w:val="es-ES"/>
        </w:rPr>
        <w:t xml:space="preserve">A la </w:t>
      </w:r>
      <w:proofErr w:type="spellStart"/>
      <w:r w:rsidRPr="005B00FF">
        <w:rPr>
          <w:rFonts w:ascii="Garamond" w:hAnsi="Garamond" w:cs="Garamond"/>
          <w:b/>
          <w:bCs/>
          <w:sz w:val="22"/>
          <w:szCs w:val="22"/>
          <w:lang w:val="es-ES"/>
        </w:rPr>
        <w:t>llum</w:t>
      </w:r>
      <w:proofErr w:type="spellEnd"/>
      <w:r w:rsidRPr="005B00FF">
        <w:rPr>
          <w:rFonts w:ascii="Garamond" w:hAnsi="Garamond" w:cs="Garamond"/>
          <w:b/>
          <w:bCs/>
          <w:sz w:val="22"/>
          <w:szCs w:val="22"/>
          <w:lang w:val="es-ES"/>
        </w:rPr>
        <w:t xml:space="preserve"> de la </w:t>
      </w:r>
      <w:proofErr w:type="spellStart"/>
      <w:r w:rsidRPr="005B00FF">
        <w:rPr>
          <w:rFonts w:ascii="Garamond" w:hAnsi="Garamond" w:cs="Garamond"/>
          <w:b/>
          <w:bCs/>
          <w:sz w:val="22"/>
          <w:szCs w:val="22"/>
          <w:lang w:val="es-ES"/>
        </w:rPr>
        <w:t>Paraula</w:t>
      </w:r>
      <w:proofErr w:type="spellEnd"/>
      <w:r w:rsidRPr="005B00FF">
        <w:rPr>
          <w:rFonts w:ascii="Garamond" w:hAnsi="Garamond" w:cs="Garamond"/>
          <w:b/>
          <w:bCs/>
          <w:sz w:val="22"/>
          <w:szCs w:val="22"/>
          <w:lang w:val="es-ES"/>
        </w:rPr>
        <w:t xml:space="preserve"> de </w:t>
      </w:r>
      <w:proofErr w:type="spellStart"/>
      <w:r w:rsidRPr="005B00FF">
        <w:rPr>
          <w:rFonts w:ascii="Garamond" w:hAnsi="Garamond" w:cs="Garamond"/>
          <w:b/>
          <w:bCs/>
          <w:sz w:val="22"/>
          <w:szCs w:val="22"/>
          <w:lang w:val="es-ES"/>
        </w:rPr>
        <w:t>Déu</w:t>
      </w:r>
      <w:proofErr w:type="spellEnd"/>
    </w:p>
    <w:p w:rsidR="005B00FF" w:rsidRPr="005B00FF" w:rsidRDefault="005B00FF" w:rsidP="005B00FF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 w:cs="Garamond"/>
          <w:sz w:val="22"/>
          <w:szCs w:val="22"/>
          <w:lang w:val="es-ES"/>
        </w:rPr>
      </w:pPr>
      <w:r w:rsidRPr="005B00FF">
        <w:rPr>
          <w:rFonts w:ascii="Garamond" w:hAnsi="Garamond" w:cs="Garamond"/>
          <w:sz w:val="22"/>
          <w:szCs w:val="22"/>
          <w:lang w:val="es-ES"/>
        </w:rPr>
        <w:t> </w:t>
      </w:r>
    </w:p>
    <w:p w:rsidR="005B00FF" w:rsidRPr="005B00FF" w:rsidRDefault="005B00FF" w:rsidP="005B00FF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Garamond" w:hAnsi="Garamond" w:cs="Garamond"/>
          <w:sz w:val="22"/>
          <w:szCs w:val="22"/>
          <w:lang w:val="es-ES"/>
        </w:rPr>
      </w:pPr>
      <w:r w:rsidRPr="005B00FF">
        <w:rPr>
          <w:rFonts w:ascii="Garamond" w:hAnsi="Garamond" w:cs="Garamond"/>
          <w:sz w:val="22"/>
          <w:szCs w:val="22"/>
          <w:lang w:val="es-ES"/>
        </w:rPr>
        <w:t xml:space="preserve">1.    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Els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creients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en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Jesucrist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no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podem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restar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impassibles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davant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de les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desigualtats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que hi ha a la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nostra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societat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. El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Senyor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ens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recorda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a la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paràbola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del “pobre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Llàtzer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” que no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serem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hereus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del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Regne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de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Déu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si no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ens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compadim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dels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que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malviuen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al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costat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de la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nostra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porta (Cf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Lc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16, 19-31).</w:t>
      </w:r>
    </w:p>
    <w:p w:rsidR="005B00FF" w:rsidRPr="005B00FF" w:rsidRDefault="005B00FF" w:rsidP="005B00FF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Garamond" w:hAnsi="Garamond" w:cs="Garamond"/>
          <w:sz w:val="22"/>
          <w:szCs w:val="22"/>
          <w:lang w:val="es-ES"/>
        </w:rPr>
      </w:pPr>
      <w:r w:rsidRPr="005B00FF">
        <w:rPr>
          <w:rFonts w:ascii="Garamond" w:hAnsi="Garamond" w:cs="Garamond"/>
          <w:sz w:val="22"/>
          <w:szCs w:val="22"/>
          <w:lang w:val="es-ES"/>
        </w:rPr>
        <w:t xml:space="preserve">2.    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Juntament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amb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la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compassió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hem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de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fer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servir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els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nostres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talents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, no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només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els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personals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sinó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també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els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col·lectius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, per construir una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societat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més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justa,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assumint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cadascun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de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nosaltres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la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nostra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responsabilitat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. El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Senyor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ens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diu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com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va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conduir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-se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davant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de la multitud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famolenca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que el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seguia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>: “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doneu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-los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menjar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vosaltres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mateixos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.” (Mc 6,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multiplicació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dels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pans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i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peixos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>).</w:t>
      </w:r>
    </w:p>
    <w:p w:rsidR="005B00FF" w:rsidRPr="005B00FF" w:rsidRDefault="005B00FF" w:rsidP="005B00FF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Garamond" w:hAnsi="Garamond" w:cs="Garamond"/>
          <w:sz w:val="22"/>
          <w:szCs w:val="22"/>
          <w:lang w:val="es-ES"/>
        </w:rPr>
      </w:pPr>
      <w:r w:rsidRPr="005B00FF">
        <w:rPr>
          <w:rFonts w:ascii="Garamond" w:hAnsi="Garamond" w:cs="Garamond"/>
          <w:sz w:val="22"/>
          <w:szCs w:val="22"/>
          <w:lang w:val="es-ES"/>
        </w:rPr>
        <w:t xml:space="preserve">3.     Al final de la vida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serem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jutjats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en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l’amor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(Cf Mt 25). Un amor que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és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incompatible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amb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l’actitud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del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sacerdot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i el levita de la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paràbola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del bon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samarità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. El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samarità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, en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canvi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no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només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es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compadeix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del que es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troba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al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marge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sinó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que,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amb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fets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i amor (li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guareix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les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ferides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, el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munta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a la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seva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cavalcadura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, el porta 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l’hostal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), treballa per la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seva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reinserció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(Cf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Lc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10, 25-37).</w:t>
      </w:r>
    </w:p>
    <w:p w:rsidR="005B00FF" w:rsidRPr="005B00FF" w:rsidRDefault="005B00FF" w:rsidP="005B00FF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Garamond" w:hAnsi="Garamond" w:cs="Garamond"/>
          <w:sz w:val="22"/>
          <w:szCs w:val="22"/>
          <w:lang w:val="es-ES"/>
        </w:rPr>
      </w:pPr>
      <w:r w:rsidRPr="005B00FF">
        <w:rPr>
          <w:rFonts w:ascii="Garamond" w:hAnsi="Garamond" w:cs="Garamond"/>
          <w:sz w:val="22"/>
          <w:szCs w:val="22"/>
          <w:lang w:val="es-ES"/>
        </w:rPr>
        <w:t xml:space="preserve">4.    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Sant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Pau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ens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recorda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que no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podem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celebrar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dignament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la Cena del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Senyor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, si en la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nostra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assemblea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consentim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les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desigualtats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(Cf 1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Cor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>  11, 17-31).</w:t>
      </w:r>
    </w:p>
    <w:p w:rsidR="005B00FF" w:rsidRPr="005B00FF" w:rsidRDefault="005B00FF" w:rsidP="005B00FF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 w:cs="Garamond"/>
          <w:sz w:val="22"/>
          <w:szCs w:val="22"/>
          <w:lang w:val="es-ES"/>
        </w:rPr>
      </w:pPr>
      <w:r w:rsidRPr="005B00FF">
        <w:rPr>
          <w:rFonts w:ascii="Garamond" w:hAnsi="Garamond" w:cs="Garamond"/>
          <w:sz w:val="22"/>
          <w:szCs w:val="22"/>
          <w:lang w:val="es-ES"/>
        </w:rPr>
        <w:t> </w:t>
      </w:r>
    </w:p>
    <w:p w:rsidR="005B00FF" w:rsidRPr="005B00FF" w:rsidRDefault="005B00FF" w:rsidP="005B00FF">
      <w:pPr>
        <w:widowControl w:val="0"/>
        <w:autoSpaceDE w:val="0"/>
        <w:autoSpaceDN w:val="0"/>
        <w:adjustRightInd w:val="0"/>
        <w:spacing w:after="0"/>
        <w:jc w:val="center"/>
        <w:rPr>
          <w:rFonts w:ascii="Garamond" w:hAnsi="Garamond" w:cs="Garamond"/>
          <w:sz w:val="22"/>
          <w:szCs w:val="22"/>
          <w:lang w:val="es-ES"/>
        </w:rPr>
      </w:pPr>
      <w:proofErr w:type="spellStart"/>
      <w:r w:rsidRPr="005B00FF">
        <w:rPr>
          <w:rFonts w:ascii="Garamond" w:hAnsi="Garamond" w:cs="Garamond"/>
          <w:b/>
          <w:bCs/>
          <w:sz w:val="22"/>
          <w:szCs w:val="22"/>
          <w:lang w:val="es-ES"/>
        </w:rPr>
        <w:t>Denunciem</w:t>
      </w:r>
      <w:proofErr w:type="spellEnd"/>
    </w:p>
    <w:p w:rsidR="005B00FF" w:rsidRPr="005B00FF" w:rsidRDefault="005B00FF" w:rsidP="005B00FF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 w:cs="Garamond"/>
          <w:sz w:val="22"/>
          <w:szCs w:val="22"/>
          <w:lang w:val="es-ES"/>
        </w:rPr>
      </w:pPr>
      <w:r w:rsidRPr="005B00FF">
        <w:rPr>
          <w:rFonts w:ascii="Garamond" w:hAnsi="Garamond" w:cs="Garamond"/>
          <w:sz w:val="22"/>
          <w:szCs w:val="22"/>
          <w:lang w:val="es-ES"/>
        </w:rPr>
        <w:t> </w:t>
      </w:r>
    </w:p>
    <w:p w:rsidR="005B00FF" w:rsidRPr="005B00FF" w:rsidRDefault="005B00FF" w:rsidP="005B00FF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Garamond" w:hAnsi="Garamond" w:cs="Garamond"/>
          <w:sz w:val="22"/>
          <w:szCs w:val="22"/>
          <w:lang w:val="es-ES"/>
        </w:rPr>
      </w:pPr>
      <w:r w:rsidRPr="005B00FF">
        <w:rPr>
          <w:rFonts w:ascii="Garamond" w:hAnsi="Garamond" w:cs="Garamond"/>
          <w:sz w:val="22"/>
          <w:szCs w:val="22"/>
          <w:lang w:val="es-ES"/>
        </w:rPr>
        <w:t xml:space="preserve">1.     La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insensibilitat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davant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de les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desigualtats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de gran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part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de la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població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, que considera inevitable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aquest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fenomen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>.</w:t>
      </w:r>
    </w:p>
    <w:p w:rsidR="005B00FF" w:rsidRPr="005B00FF" w:rsidRDefault="005B00FF" w:rsidP="005B00FF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Garamond" w:hAnsi="Garamond" w:cs="Garamond"/>
          <w:sz w:val="22"/>
          <w:szCs w:val="22"/>
          <w:lang w:val="es-ES"/>
        </w:rPr>
      </w:pPr>
      <w:r w:rsidRPr="005B00FF">
        <w:rPr>
          <w:rFonts w:ascii="Garamond" w:hAnsi="Garamond" w:cs="Garamond"/>
          <w:sz w:val="22"/>
          <w:szCs w:val="22"/>
          <w:lang w:val="es-ES"/>
        </w:rPr>
        <w:t xml:space="preserve">2.     Que les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administracions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publiques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s’interessen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més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per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quadrar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pressupostos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que no per posar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mitjans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de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treball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eficaços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que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pal·liïn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els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efectes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de la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crisi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sobre les persones que la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pateixen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més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>.</w:t>
      </w:r>
    </w:p>
    <w:p w:rsidR="005B00FF" w:rsidRPr="005B00FF" w:rsidRDefault="005B00FF" w:rsidP="005B00FF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Garamond" w:hAnsi="Garamond" w:cs="Garamond"/>
          <w:sz w:val="22"/>
          <w:szCs w:val="22"/>
          <w:lang w:val="es-ES"/>
        </w:rPr>
      </w:pPr>
      <w:r w:rsidRPr="005B00FF">
        <w:rPr>
          <w:rFonts w:ascii="Garamond" w:hAnsi="Garamond" w:cs="Garamond"/>
          <w:sz w:val="22"/>
          <w:szCs w:val="22"/>
          <w:lang w:val="es-ES"/>
        </w:rPr>
        <w:t xml:space="preserve">3.     Que es destinen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molts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més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diners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a rescatar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entitats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financeres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que no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pas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resoldre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els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sofriments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dels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més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petits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>.</w:t>
      </w:r>
    </w:p>
    <w:p w:rsidR="005B00FF" w:rsidRPr="005B00FF" w:rsidRDefault="005B00FF" w:rsidP="005B00FF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Garamond" w:hAnsi="Garamond" w:cs="Garamond"/>
          <w:sz w:val="22"/>
          <w:szCs w:val="22"/>
          <w:lang w:val="es-ES"/>
        </w:rPr>
      </w:pPr>
      <w:r w:rsidRPr="005B00FF">
        <w:rPr>
          <w:rFonts w:ascii="Garamond" w:hAnsi="Garamond" w:cs="Garamond"/>
          <w:sz w:val="22"/>
          <w:szCs w:val="22"/>
          <w:lang w:val="es-ES"/>
        </w:rPr>
        <w:t xml:space="preserve">4.     Les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retallades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que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ja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es fan i les que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ja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han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estat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anunciades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en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l’àmbit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de les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prestacions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socials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>.</w:t>
      </w:r>
    </w:p>
    <w:p w:rsidR="005B00FF" w:rsidRPr="005B00FF" w:rsidRDefault="005B00FF" w:rsidP="005B00FF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Garamond" w:hAnsi="Garamond" w:cs="Garamond"/>
          <w:sz w:val="22"/>
          <w:szCs w:val="22"/>
          <w:lang w:val="es-ES"/>
        </w:rPr>
      </w:pPr>
      <w:r w:rsidRPr="005B00FF">
        <w:rPr>
          <w:rFonts w:ascii="Garamond" w:hAnsi="Garamond" w:cs="Garamond"/>
          <w:sz w:val="22"/>
          <w:szCs w:val="22"/>
          <w:lang w:val="es-ES"/>
        </w:rPr>
        <w:t xml:space="preserve">5.     La manca que hi ha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d’albergs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per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acollir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persones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sense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sostre i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transeünts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>.</w:t>
      </w:r>
    </w:p>
    <w:p w:rsidR="005B00FF" w:rsidRPr="005B00FF" w:rsidRDefault="005B00FF" w:rsidP="005B00FF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Garamond" w:hAnsi="Garamond" w:cs="Garamond"/>
          <w:sz w:val="22"/>
          <w:szCs w:val="22"/>
          <w:lang w:val="es-ES"/>
        </w:rPr>
      </w:pPr>
      <w:r w:rsidRPr="005B00FF">
        <w:rPr>
          <w:rFonts w:ascii="Garamond" w:hAnsi="Garamond" w:cs="Garamond"/>
          <w:sz w:val="22"/>
          <w:szCs w:val="22"/>
          <w:lang w:val="es-ES"/>
        </w:rPr>
        <w:t xml:space="preserve">6.     El gran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escàndol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que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suposen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alguns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sous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de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càrrecs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polítics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o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d’executius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de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multinacionals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i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d’entitats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publiques i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privades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,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mentre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que hi ha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pensions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i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ajudes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molt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per sota del que es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necessita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per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gaudir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d’una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vida digna.</w:t>
      </w:r>
    </w:p>
    <w:p w:rsidR="005B00FF" w:rsidRPr="005B00FF" w:rsidRDefault="005B00FF" w:rsidP="005B00FF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 w:cs="Garamond"/>
          <w:sz w:val="22"/>
          <w:szCs w:val="22"/>
          <w:lang w:val="es-ES"/>
        </w:rPr>
      </w:pPr>
      <w:r w:rsidRPr="005B00FF">
        <w:rPr>
          <w:rFonts w:ascii="Garamond" w:hAnsi="Garamond" w:cs="Garamond"/>
          <w:sz w:val="22"/>
          <w:szCs w:val="22"/>
          <w:lang w:val="es-ES"/>
        </w:rPr>
        <w:t> </w:t>
      </w:r>
    </w:p>
    <w:p w:rsidR="005B00FF" w:rsidRPr="005B00FF" w:rsidRDefault="005B00FF" w:rsidP="005B00FF">
      <w:pPr>
        <w:widowControl w:val="0"/>
        <w:autoSpaceDE w:val="0"/>
        <w:autoSpaceDN w:val="0"/>
        <w:adjustRightInd w:val="0"/>
        <w:spacing w:after="0"/>
        <w:jc w:val="center"/>
        <w:rPr>
          <w:rFonts w:ascii="Garamond" w:hAnsi="Garamond" w:cs="Garamond"/>
          <w:sz w:val="22"/>
          <w:szCs w:val="22"/>
          <w:lang w:val="es-ES"/>
        </w:rPr>
      </w:pPr>
      <w:proofErr w:type="spellStart"/>
      <w:r w:rsidRPr="005B00FF">
        <w:rPr>
          <w:rFonts w:ascii="Garamond" w:hAnsi="Garamond" w:cs="Garamond"/>
          <w:b/>
          <w:bCs/>
          <w:sz w:val="22"/>
          <w:szCs w:val="22"/>
          <w:lang w:val="es-ES"/>
        </w:rPr>
        <w:t>Demanem</w:t>
      </w:r>
      <w:proofErr w:type="spellEnd"/>
    </w:p>
    <w:p w:rsidR="005B00FF" w:rsidRPr="005B00FF" w:rsidRDefault="005B00FF" w:rsidP="005B00FF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 w:cs="Garamond"/>
          <w:sz w:val="22"/>
          <w:szCs w:val="22"/>
          <w:lang w:val="es-ES"/>
        </w:rPr>
      </w:pPr>
      <w:r w:rsidRPr="005B00FF">
        <w:rPr>
          <w:rFonts w:ascii="Garamond" w:hAnsi="Garamond" w:cs="Garamond"/>
          <w:sz w:val="22"/>
          <w:szCs w:val="22"/>
          <w:lang w:val="es-ES"/>
        </w:rPr>
        <w:t> </w:t>
      </w:r>
    </w:p>
    <w:p w:rsidR="005B00FF" w:rsidRPr="005B00FF" w:rsidRDefault="005B00FF" w:rsidP="005B00FF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Garamond" w:hAnsi="Garamond" w:cs="Garamond"/>
          <w:sz w:val="22"/>
          <w:szCs w:val="22"/>
          <w:lang w:val="es-ES"/>
        </w:rPr>
      </w:pPr>
      <w:r w:rsidRPr="005B00FF">
        <w:rPr>
          <w:rFonts w:ascii="Garamond" w:hAnsi="Garamond" w:cs="Garamond"/>
          <w:sz w:val="22"/>
          <w:szCs w:val="22"/>
          <w:lang w:val="es-ES"/>
        </w:rPr>
        <w:t xml:space="preserve">1.     Una política que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tingui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com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prioritat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les persones que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pateixen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dèficits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econòmics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,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socials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,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culturals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o de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salut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, en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contrast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amb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les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polítiques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que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tenen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com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a principal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objectiu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satisfer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les demandes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dels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mercats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>.</w:t>
      </w:r>
    </w:p>
    <w:p w:rsidR="005B00FF" w:rsidRPr="005B00FF" w:rsidRDefault="005B00FF" w:rsidP="005B00FF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Garamond" w:hAnsi="Garamond" w:cs="Garamond"/>
          <w:sz w:val="22"/>
          <w:szCs w:val="22"/>
          <w:lang w:val="es-ES"/>
        </w:rPr>
      </w:pPr>
      <w:r w:rsidRPr="005B00FF">
        <w:rPr>
          <w:rFonts w:ascii="Garamond" w:hAnsi="Garamond" w:cs="Garamond"/>
          <w:sz w:val="22"/>
          <w:szCs w:val="22"/>
          <w:lang w:val="es-ES"/>
        </w:rPr>
        <w:t xml:space="preserve">2.     Una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implicació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més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gran de la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societat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civil en general —i de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cadascun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dels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seus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membres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particularment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— en la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construcció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d’una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societat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en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què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es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redueixin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cada vegada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més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les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desigualtats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entre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els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seus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membres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>.</w:t>
      </w:r>
    </w:p>
    <w:p w:rsidR="005B00FF" w:rsidRPr="005B00FF" w:rsidRDefault="005B00FF" w:rsidP="005B00FF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 w:cs="Garamond"/>
          <w:sz w:val="22"/>
          <w:szCs w:val="22"/>
          <w:lang w:val="es-ES"/>
        </w:rPr>
      </w:pP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Als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membres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del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col·lectiu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15 M, que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siguin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creatius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i que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aportin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propostes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imaginatives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per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fer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una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economia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més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social i un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món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més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just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, 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més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, 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més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de les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seves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justes i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necessàries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denúncies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>.</w:t>
      </w:r>
    </w:p>
    <w:p w:rsidR="005B00FF" w:rsidRPr="005B00FF" w:rsidRDefault="005B00FF" w:rsidP="005B00FF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Garamond" w:hAnsi="Garamond" w:cs="Garamond"/>
          <w:sz w:val="22"/>
          <w:szCs w:val="22"/>
          <w:lang w:val="es-ES"/>
        </w:rPr>
      </w:pPr>
      <w:r w:rsidRPr="005B00FF">
        <w:rPr>
          <w:rFonts w:ascii="Garamond" w:hAnsi="Garamond" w:cs="Garamond"/>
          <w:sz w:val="22"/>
          <w:szCs w:val="22"/>
          <w:lang w:val="es-ES"/>
        </w:rPr>
        <w:t xml:space="preserve">3.     Un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replantejament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de les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retallades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socials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i que,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contràriament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, les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administracions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destinin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més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persones,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diners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i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mitjans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a les capes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més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desfavorides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de la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nostra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societat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>.</w:t>
      </w:r>
    </w:p>
    <w:p w:rsidR="005B00FF" w:rsidRPr="005B00FF" w:rsidRDefault="005B00FF" w:rsidP="005B00FF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Garamond" w:hAnsi="Garamond" w:cs="Garamond"/>
          <w:sz w:val="22"/>
          <w:szCs w:val="22"/>
          <w:lang w:val="es-ES"/>
        </w:rPr>
      </w:pPr>
      <w:r w:rsidRPr="005B00FF">
        <w:rPr>
          <w:rFonts w:ascii="Garamond" w:hAnsi="Garamond" w:cs="Garamond"/>
          <w:sz w:val="22"/>
          <w:szCs w:val="22"/>
          <w:lang w:val="es-ES"/>
        </w:rPr>
        <w:t xml:space="preserve">4.    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Als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partits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polítics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, que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treballin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per la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cohesió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social i que no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fomentin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amb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les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seves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propostes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els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recels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envers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els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immigrants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>.</w:t>
      </w:r>
    </w:p>
    <w:p w:rsidR="005B00FF" w:rsidRPr="005B00FF" w:rsidRDefault="005B00FF" w:rsidP="005B00FF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Garamond" w:hAnsi="Garamond" w:cs="Garamond"/>
          <w:sz w:val="22"/>
          <w:szCs w:val="22"/>
          <w:lang w:val="es-ES"/>
        </w:rPr>
      </w:pPr>
      <w:r w:rsidRPr="005B00FF">
        <w:rPr>
          <w:rFonts w:ascii="Garamond" w:hAnsi="Garamond" w:cs="Garamond"/>
          <w:sz w:val="22"/>
          <w:szCs w:val="22"/>
          <w:lang w:val="es-ES"/>
        </w:rPr>
        <w:t xml:space="preserve">5.     A les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comunitats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cristianes i les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parròquies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, que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portin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a la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pràctica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l’ensenyament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de Benet XVI 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l’exhortació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Apostòlica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Sagrament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de la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Caritat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>: “</w:t>
      </w:r>
      <w:proofErr w:type="spellStart"/>
      <w:r w:rsidRPr="005B00FF">
        <w:rPr>
          <w:rFonts w:ascii="Garamond" w:hAnsi="Garamond" w:cs="Garamond"/>
          <w:i/>
          <w:iCs/>
          <w:sz w:val="22"/>
          <w:szCs w:val="22"/>
          <w:lang w:val="es-ES"/>
        </w:rPr>
        <w:t>Precisament</w:t>
      </w:r>
      <w:proofErr w:type="spellEnd"/>
      <w:r w:rsidRPr="005B00FF">
        <w:rPr>
          <w:rFonts w:ascii="Garamond" w:hAnsi="Garamond" w:cs="Garamond"/>
          <w:i/>
          <w:iCs/>
          <w:sz w:val="22"/>
          <w:szCs w:val="22"/>
          <w:lang w:val="es-ES"/>
        </w:rPr>
        <w:t xml:space="preserve">, </w:t>
      </w:r>
      <w:proofErr w:type="spellStart"/>
      <w:r w:rsidRPr="005B00FF">
        <w:rPr>
          <w:rFonts w:ascii="Garamond" w:hAnsi="Garamond" w:cs="Garamond"/>
          <w:i/>
          <w:iCs/>
          <w:sz w:val="22"/>
          <w:szCs w:val="22"/>
          <w:lang w:val="es-ES"/>
        </w:rPr>
        <w:t>gràcies</w:t>
      </w:r>
      <w:proofErr w:type="spellEnd"/>
      <w:r w:rsidRPr="005B00FF">
        <w:rPr>
          <w:rFonts w:ascii="Garamond" w:hAnsi="Garamond" w:cs="Garamond"/>
          <w:i/>
          <w:iCs/>
          <w:sz w:val="22"/>
          <w:szCs w:val="22"/>
          <w:lang w:val="es-ES"/>
        </w:rPr>
        <w:t xml:space="preserve"> al </w:t>
      </w:r>
      <w:proofErr w:type="spellStart"/>
      <w:r w:rsidRPr="005B00FF">
        <w:rPr>
          <w:rFonts w:ascii="Garamond" w:hAnsi="Garamond" w:cs="Garamond"/>
          <w:i/>
          <w:iCs/>
          <w:sz w:val="22"/>
          <w:szCs w:val="22"/>
          <w:lang w:val="es-ES"/>
        </w:rPr>
        <w:t>Misteri</w:t>
      </w:r>
      <w:proofErr w:type="spellEnd"/>
      <w:r w:rsidRPr="005B00FF">
        <w:rPr>
          <w:rFonts w:ascii="Garamond" w:hAnsi="Garamond" w:cs="Garamond"/>
          <w:i/>
          <w:iCs/>
          <w:sz w:val="22"/>
          <w:szCs w:val="22"/>
          <w:lang w:val="es-ES"/>
        </w:rPr>
        <w:t xml:space="preserve"> que </w:t>
      </w:r>
      <w:proofErr w:type="spellStart"/>
      <w:r w:rsidRPr="005B00FF">
        <w:rPr>
          <w:rFonts w:ascii="Garamond" w:hAnsi="Garamond" w:cs="Garamond"/>
          <w:i/>
          <w:iCs/>
          <w:sz w:val="22"/>
          <w:szCs w:val="22"/>
          <w:lang w:val="es-ES"/>
        </w:rPr>
        <w:t>celebrem</w:t>
      </w:r>
      <w:proofErr w:type="spellEnd"/>
      <w:r w:rsidRPr="005B00FF">
        <w:rPr>
          <w:rFonts w:ascii="Garamond" w:hAnsi="Garamond" w:cs="Garamond"/>
          <w:i/>
          <w:iCs/>
          <w:sz w:val="22"/>
          <w:szCs w:val="22"/>
          <w:lang w:val="es-ES"/>
        </w:rPr>
        <w:t xml:space="preserve">, </w:t>
      </w:r>
      <w:proofErr w:type="spellStart"/>
      <w:r w:rsidRPr="005B00FF">
        <w:rPr>
          <w:rFonts w:ascii="Garamond" w:hAnsi="Garamond" w:cs="Garamond"/>
          <w:i/>
          <w:iCs/>
          <w:sz w:val="22"/>
          <w:szCs w:val="22"/>
          <w:lang w:val="es-ES"/>
        </w:rPr>
        <w:t>s'han</w:t>
      </w:r>
      <w:proofErr w:type="spellEnd"/>
      <w:r w:rsidRPr="005B00FF">
        <w:rPr>
          <w:rFonts w:ascii="Garamond" w:hAnsi="Garamond" w:cs="Garamond"/>
          <w:i/>
          <w:iCs/>
          <w:sz w:val="22"/>
          <w:szCs w:val="22"/>
          <w:lang w:val="es-ES"/>
        </w:rPr>
        <w:t xml:space="preserve"> de denunciar les </w:t>
      </w:r>
      <w:proofErr w:type="spellStart"/>
      <w:r w:rsidRPr="005B00FF">
        <w:rPr>
          <w:rFonts w:ascii="Garamond" w:hAnsi="Garamond" w:cs="Garamond"/>
          <w:i/>
          <w:iCs/>
          <w:sz w:val="22"/>
          <w:szCs w:val="22"/>
          <w:lang w:val="es-ES"/>
        </w:rPr>
        <w:t>circumstàncies</w:t>
      </w:r>
      <w:proofErr w:type="spellEnd"/>
      <w:r w:rsidRPr="005B00FF">
        <w:rPr>
          <w:rFonts w:ascii="Garamond" w:hAnsi="Garamond" w:cs="Garamond"/>
          <w:i/>
          <w:iCs/>
          <w:sz w:val="22"/>
          <w:szCs w:val="22"/>
          <w:lang w:val="es-ES"/>
        </w:rPr>
        <w:t xml:space="preserve"> que van contra la </w:t>
      </w:r>
      <w:proofErr w:type="spellStart"/>
      <w:r w:rsidRPr="005B00FF">
        <w:rPr>
          <w:rFonts w:ascii="Garamond" w:hAnsi="Garamond" w:cs="Garamond"/>
          <w:i/>
          <w:iCs/>
          <w:sz w:val="22"/>
          <w:szCs w:val="22"/>
          <w:lang w:val="es-ES"/>
        </w:rPr>
        <w:t>dignitat</w:t>
      </w:r>
      <w:proofErr w:type="spellEnd"/>
      <w:r w:rsidRPr="005B00FF">
        <w:rPr>
          <w:rFonts w:ascii="Garamond" w:hAnsi="Garamond" w:cs="Garamond"/>
          <w:i/>
          <w:iCs/>
          <w:sz w:val="22"/>
          <w:szCs w:val="22"/>
          <w:lang w:val="es-ES"/>
        </w:rPr>
        <w:t xml:space="preserve"> de </w:t>
      </w:r>
      <w:proofErr w:type="spellStart"/>
      <w:r w:rsidRPr="005B00FF">
        <w:rPr>
          <w:rFonts w:ascii="Garamond" w:hAnsi="Garamond" w:cs="Garamond"/>
          <w:i/>
          <w:iCs/>
          <w:sz w:val="22"/>
          <w:szCs w:val="22"/>
          <w:lang w:val="es-ES"/>
        </w:rPr>
        <w:t>l'home</w:t>
      </w:r>
      <w:proofErr w:type="spellEnd"/>
      <w:r w:rsidRPr="005B00FF">
        <w:rPr>
          <w:rFonts w:ascii="Garamond" w:hAnsi="Garamond" w:cs="Garamond"/>
          <w:i/>
          <w:iCs/>
          <w:sz w:val="22"/>
          <w:szCs w:val="22"/>
          <w:lang w:val="es-ES"/>
        </w:rPr>
        <w:t xml:space="preserve">, per al </w:t>
      </w:r>
      <w:proofErr w:type="spellStart"/>
      <w:r w:rsidRPr="005B00FF">
        <w:rPr>
          <w:rFonts w:ascii="Garamond" w:hAnsi="Garamond" w:cs="Garamond"/>
          <w:i/>
          <w:iCs/>
          <w:sz w:val="22"/>
          <w:szCs w:val="22"/>
          <w:lang w:val="es-ES"/>
        </w:rPr>
        <w:t>qual</w:t>
      </w:r>
      <w:proofErr w:type="spellEnd"/>
      <w:r w:rsidRPr="005B00FF">
        <w:rPr>
          <w:rFonts w:ascii="Garamond" w:hAnsi="Garamond" w:cs="Garamond"/>
          <w:i/>
          <w:iCs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i/>
          <w:iCs/>
          <w:sz w:val="22"/>
          <w:szCs w:val="22"/>
          <w:lang w:val="es-ES"/>
        </w:rPr>
        <w:t>Crist</w:t>
      </w:r>
      <w:proofErr w:type="spellEnd"/>
      <w:r w:rsidRPr="005B00FF">
        <w:rPr>
          <w:rFonts w:ascii="Garamond" w:hAnsi="Garamond" w:cs="Garamond"/>
          <w:i/>
          <w:iCs/>
          <w:sz w:val="22"/>
          <w:szCs w:val="22"/>
          <w:lang w:val="es-ES"/>
        </w:rPr>
        <w:t xml:space="preserve"> ha </w:t>
      </w:r>
      <w:proofErr w:type="spellStart"/>
      <w:r w:rsidRPr="005B00FF">
        <w:rPr>
          <w:rFonts w:ascii="Garamond" w:hAnsi="Garamond" w:cs="Garamond"/>
          <w:i/>
          <w:iCs/>
          <w:sz w:val="22"/>
          <w:szCs w:val="22"/>
          <w:lang w:val="es-ES"/>
        </w:rPr>
        <w:t>vessat</w:t>
      </w:r>
      <w:proofErr w:type="spellEnd"/>
      <w:r w:rsidRPr="005B00FF">
        <w:rPr>
          <w:rFonts w:ascii="Garamond" w:hAnsi="Garamond" w:cs="Garamond"/>
          <w:i/>
          <w:iCs/>
          <w:sz w:val="22"/>
          <w:szCs w:val="22"/>
          <w:lang w:val="es-ES"/>
        </w:rPr>
        <w:t xml:space="preserve"> la </w:t>
      </w:r>
      <w:proofErr w:type="spellStart"/>
      <w:r w:rsidRPr="005B00FF">
        <w:rPr>
          <w:rFonts w:ascii="Garamond" w:hAnsi="Garamond" w:cs="Garamond"/>
          <w:i/>
          <w:iCs/>
          <w:sz w:val="22"/>
          <w:szCs w:val="22"/>
          <w:lang w:val="es-ES"/>
        </w:rPr>
        <w:t>seva</w:t>
      </w:r>
      <w:proofErr w:type="spellEnd"/>
      <w:r w:rsidRPr="005B00FF">
        <w:rPr>
          <w:rFonts w:ascii="Garamond" w:hAnsi="Garamond" w:cs="Garamond"/>
          <w:i/>
          <w:iCs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i/>
          <w:iCs/>
          <w:sz w:val="22"/>
          <w:szCs w:val="22"/>
          <w:lang w:val="es-ES"/>
        </w:rPr>
        <w:t>sang</w:t>
      </w:r>
      <w:proofErr w:type="spellEnd"/>
      <w:r w:rsidRPr="005B00FF">
        <w:rPr>
          <w:rFonts w:ascii="Garamond" w:hAnsi="Garamond" w:cs="Garamond"/>
          <w:i/>
          <w:iCs/>
          <w:sz w:val="22"/>
          <w:szCs w:val="22"/>
          <w:lang w:val="es-ES"/>
        </w:rPr>
        <w:t xml:space="preserve">, </w:t>
      </w:r>
      <w:proofErr w:type="spellStart"/>
      <w:r w:rsidRPr="005B00FF">
        <w:rPr>
          <w:rFonts w:ascii="Garamond" w:hAnsi="Garamond" w:cs="Garamond"/>
          <w:i/>
          <w:iCs/>
          <w:sz w:val="22"/>
          <w:szCs w:val="22"/>
          <w:lang w:val="es-ES"/>
        </w:rPr>
        <w:t>afirmant</w:t>
      </w:r>
      <w:proofErr w:type="spellEnd"/>
      <w:r w:rsidRPr="005B00FF">
        <w:rPr>
          <w:rFonts w:ascii="Garamond" w:hAnsi="Garamond" w:cs="Garamond"/>
          <w:i/>
          <w:iCs/>
          <w:sz w:val="22"/>
          <w:szCs w:val="22"/>
          <w:lang w:val="es-ES"/>
        </w:rPr>
        <w:t xml:space="preserve"> </w:t>
      </w:r>
      <w:proofErr w:type="spellStart"/>
      <w:r w:rsidRPr="005B00FF">
        <w:rPr>
          <w:rFonts w:ascii="Garamond" w:hAnsi="Garamond" w:cs="Garamond"/>
          <w:i/>
          <w:iCs/>
          <w:sz w:val="22"/>
          <w:szCs w:val="22"/>
          <w:lang w:val="es-ES"/>
        </w:rPr>
        <w:t>així</w:t>
      </w:r>
      <w:proofErr w:type="spellEnd"/>
      <w:r w:rsidRPr="005B00FF">
        <w:rPr>
          <w:rFonts w:ascii="Garamond" w:hAnsi="Garamond" w:cs="Garamond"/>
          <w:i/>
          <w:iCs/>
          <w:sz w:val="22"/>
          <w:szCs w:val="22"/>
          <w:lang w:val="es-ES"/>
        </w:rPr>
        <w:t xml:space="preserve"> el valor </w:t>
      </w:r>
      <w:proofErr w:type="spellStart"/>
      <w:r w:rsidRPr="005B00FF">
        <w:rPr>
          <w:rFonts w:ascii="Garamond" w:hAnsi="Garamond" w:cs="Garamond"/>
          <w:i/>
          <w:iCs/>
          <w:sz w:val="22"/>
          <w:szCs w:val="22"/>
          <w:lang w:val="es-ES"/>
        </w:rPr>
        <w:t>elevat</w:t>
      </w:r>
      <w:proofErr w:type="spellEnd"/>
      <w:r w:rsidRPr="005B00FF">
        <w:rPr>
          <w:rFonts w:ascii="Garamond" w:hAnsi="Garamond" w:cs="Garamond"/>
          <w:i/>
          <w:iCs/>
          <w:sz w:val="22"/>
          <w:szCs w:val="22"/>
          <w:lang w:val="es-ES"/>
        </w:rPr>
        <w:t xml:space="preserve"> de cada persona</w:t>
      </w:r>
      <w:r w:rsidRPr="005B00FF">
        <w:rPr>
          <w:rFonts w:ascii="Garamond" w:hAnsi="Garamond" w:cs="Garamond"/>
          <w:sz w:val="22"/>
          <w:szCs w:val="22"/>
          <w:lang w:val="es-ES"/>
        </w:rPr>
        <w:t>” (SC n. 89).</w:t>
      </w:r>
    </w:p>
    <w:p w:rsidR="005B00FF" w:rsidRPr="005B00FF" w:rsidRDefault="005B00FF" w:rsidP="005B00FF">
      <w:pPr>
        <w:widowControl w:val="0"/>
        <w:autoSpaceDE w:val="0"/>
        <w:autoSpaceDN w:val="0"/>
        <w:adjustRightInd w:val="0"/>
        <w:spacing w:after="0"/>
        <w:rPr>
          <w:rFonts w:ascii="Garamond" w:hAnsi="Garamond" w:cs="Garamond"/>
          <w:sz w:val="22"/>
          <w:szCs w:val="22"/>
          <w:lang w:val="es-ES"/>
        </w:rPr>
      </w:pPr>
      <w:r w:rsidRPr="005B00FF">
        <w:rPr>
          <w:rFonts w:ascii="Garamond" w:hAnsi="Garamond" w:cs="Garamond"/>
          <w:sz w:val="22"/>
          <w:szCs w:val="22"/>
          <w:lang w:val="es-ES"/>
        </w:rPr>
        <w:t> </w:t>
      </w:r>
    </w:p>
    <w:p w:rsidR="005B00FF" w:rsidRPr="005B00FF" w:rsidRDefault="005B00FF" w:rsidP="005B00FF">
      <w:pPr>
        <w:widowControl w:val="0"/>
        <w:autoSpaceDE w:val="0"/>
        <w:autoSpaceDN w:val="0"/>
        <w:adjustRightInd w:val="0"/>
        <w:spacing w:after="0"/>
        <w:rPr>
          <w:rFonts w:ascii="Garamond" w:hAnsi="Garamond" w:cs="Garamond"/>
          <w:sz w:val="22"/>
          <w:szCs w:val="22"/>
          <w:lang w:val="es-ES"/>
        </w:rPr>
      </w:pPr>
      <w:r w:rsidRPr="005B00FF">
        <w:rPr>
          <w:rFonts w:ascii="Garamond" w:hAnsi="Garamond" w:cs="Garamond"/>
          <w:sz w:val="22"/>
          <w:szCs w:val="22"/>
          <w:lang w:val="es-ES"/>
        </w:rPr>
        <w:t> </w:t>
      </w:r>
    </w:p>
    <w:p w:rsidR="005B00FF" w:rsidRPr="005B00FF" w:rsidRDefault="005B00FF" w:rsidP="005B00FF">
      <w:pPr>
        <w:widowControl w:val="0"/>
        <w:autoSpaceDE w:val="0"/>
        <w:autoSpaceDN w:val="0"/>
        <w:adjustRightInd w:val="0"/>
        <w:spacing w:after="0"/>
        <w:rPr>
          <w:rFonts w:ascii="Garamond" w:hAnsi="Garamond" w:cs="Garamond"/>
          <w:sz w:val="22"/>
          <w:szCs w:val="22"/>
          <w:lang w:val="es-ES"/>
        </w:rPr>
      </w:pPr>
      <w:r w:rsidRPr="005B00FF">
        <w:rPr>
          <w:rFonts w:ascii="Garamond" w:hAnsi="Garamond" w:cs="Garamond"/>
          <w:sz w:val="22"/>
          <w:szCs w:val="22"/>
          <w:lang w:val="es-ES"/>
        </w:rPr>
        <w:t> </w:t>
      </w:r>
    </w:p>
    <w:p w:rsidR="005B00FF" w:rsidRPr="005B00FF" w:rsidRDefault="005B00FF" w:rsidP="005B00FF">
      <w:pPr>
        <w:widowControl w:val="0"/>
        <w:autoSpaceDE w:val="0"/>
        <w:autoSpaceDN w:val="0"/>
        <w:adjustRightInd w:val="0"/>
        <w:spacing w:after="0"/>
        <w:rPr>
          <w:rFonts w:ascii="Garamond" w:hAnsi="Garamond" w:cs="Garamond"/>
          <w:sz w:val="22"/>
          <w:szCs w:val="22"/>
          <w:lang w:val="es-ES"/>
        </w:rPr>
      </w:pPr>
      <w:r w:rsidRPr="005B00FF">
        <w:rPr>
          <w:rFonts w:ascii="Garamond" w:hAnsi="Garamond" w:cs="Garamond"/>
          <w:sz w:val="22"/>
          <w:szCs w:val="22"/>
          <w:lang w:val="es-ES"/>
        </w:rPr>
        <w:t> </w:t>
      </w:r>
    </w:p>
    <w:p w:rsidR="005B00FF" w:rsidRPr="005B00FF" w:rsidRDefault="005B00FF" w:rsidP="005B00FF">
      <w:pPr>
        <w:widowControl w:val="0"/>
        <w:autoSpaceDE w:val="0"/>
        <w:autoSpaceDN w:val="0"/>
        <w:adjustRightInd w:val="0"/>
        <w:spacing w:after="0"/>
        <w:jc w:val="right"/>
        <w:rPr>
          <w:rFonts w:ascii="Garamond" w:hAnsi="Garamond" w:cs="Garamond"/>
          <w:sz w:val="22"/>
          <w:szCs w:val="22"/>
          <w:lang w:val="es-ES"/>
        </w:rPr>
      </w:pPr>
      <w:r w:rsidRPr="005B00FF">
        <w:rPr>
          <w:rFonts w:ascii="Garamond" w:hAnsi="Garamond" w:cs="Garamond"/>
          <w:color w:val="084EE5"/>
          <w:sz w:val="22"/>
          <w:szCs w:val="22"/>
          <w:lang w:val="es-ES"/>
        </w:rPr>
        <w:t xml:space="preserve">Barcelona, 26 de </w:t>
      </w:r>
      <w:proofErr w:type="spellStart"/>
      <w:r w:rsidRPr="005B00FF">
        <w:rPr>
          <w:rFonts w:ascii="Garamond" w:hAnsi="Garamond" w:cs="Garamond"/>
          <w:color w:val="084EE5"/>
          <w:sz w:val="22"/>
          <w:szCs w:val="22"/>
          <w:lang w:val="es-ES"/>
        </w:rPr>
        <w:t>juny</w:t>
      </w:r>
      <w:proofErr w:type="spellEnd"/>
      <w:r w:rsidRPr="005B00FF">
        <w:rPr>
          <w:rFonts w:ascii="Garamond" w:hAnsi="Garamond" w:cs="Garamond"/>
          <w:color w:val="084EE5"/>
          <w:sz w:val="22"/>
          <w:szCs w:val="22"/>
          <w:lang w:val="es-ES"/>
        </w:rPr>
        <w:t xml:space="preserve"> de 2011</w:t>
      </w:r>
    </w:p>
    <w:p w:rsidR="00A7644E" w:rsidRPr="005B00FF" w:rsidRDefault="005B00FF" w:rsidP="005B00FF">
      <w:pPr>
        <w:rPr>
          <w:sz w:val="22"/>
          <w:szCs w:val="22"/>
        </w:rPr>
      </w:pP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Dia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de Corpus Christi,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festa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 xml:space="preserve"> de la </w:t>
      </w:r>
      <w:proofErr w:type="spellStart"/>
      <w:r w:rsidRPr="005B00FF">
        <w:rPr>
          <w:rFonts w:ascii="Garamond" w:hAnsi="Garamond" w:cs="Garamond"/>
          <w:sz w:val="22"/>
          <w:szCs w:val="22"/>
          <w:lang w:val="es-ES"/>
        </w:rPr>
        <w:t>caritat</w:t>
      </w:r>
      <w:proofErr w:type="spellEnd"/>
      <w:r w:rsidRPr="005B00FF">
        <w:rPr>
          <w:rFonts w:ascii="Garamond" w:hAnsi="Garamond" w:cs="Garamond"/>
          <w:sz w:val="22"/>
          <w:szCs w:val="22"/>
          <w:lang w:val="es-ES"/>
        </w:rPr>
        <w:t>.</w:t>
      </w:r>
    </w:p>
    <w:sectPr w:rsidR="00A7644E" w:rsidRPr="005B00FF" w:rsidSect="00116880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5B"/>
    <w:rsid w:val="00116880"/>
    <w:rsid w:val="00175BEE"/>
    <w:rsid w:val="005B00FF"/>
    <w:rsid w:val="005F7F9E"/>
    <w:rsid w:val="006C41C7"/>
    <w:rsid w:val="007B29F1"/>
    <w:rsid w:val="007C3F83"/>
    <w:rsid w:val="00942F7E"/>
    <w:rsid w:val="0095213C"/>
    <w:rsid w:val="00B3115F"/>
    <w:rsid w:val="00D2585B"/>
    <w:rsid w:val="00F001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90C5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F9E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F9E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1319</Words>
  <Characters>7259</Characters>
  <Application>Microsoft Macintosh Word</Application>
  <DocSecurity>0</DocSecurity>
  <Lines>60</Lines>
  <Paragraphs>17</Paragraphs>
  <ScaleCrop>false</ScaleCrop>
  <Company>A</Company>
  <LinksUpToDate>false</LinksUpToDate>
  <CharactersWithSpaces>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 A</dc:creator>
  <cp:keywords/>
  <dc:description/>
  <cp:lastModifiedBy>Xavi A</cp:lastModifiedBy>
  <cp:revision>2</cp:revision>
  <dcterms:created xsi:type="dcterms:W3CDTF">2012-05-21T15:12:00Z</dcterms:created>
  <dcterms:modified xsi:type="dcterms:W3CDTF">2012-05-21T15:12:00Z</dcterms:modified>
</cp:coreProperties>
</file>