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MANIFEST SOBRE LES DESIGUALTATS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Secretariat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Marginació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l’Arquebisbat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Barcelona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dedicat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sessions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d’estudis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examinar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fenomen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culturals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hi ha en el </w:t>
      </w:r>
      <w:bookmarkStart w:id="0" w:name="_GoBack"/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país.</w:t>
      </w:r>
    </w:p>
    <w:bookmarkEnd w:id="0"/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s’han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anat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incrementant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darrers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temps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conseqüència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greu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Catalunya.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Entre les persones que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participat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trobades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s’hi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compten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experts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el tema,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sociòlegs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economistes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;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sobretot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escoltat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testimoni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persones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treballen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camp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l'exclusió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social.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Agraïm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aportacions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d’alguns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biblistes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ajudat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reflexionar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llum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Paraula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Déu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Arribats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la fi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curs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cregut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convenient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públiques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algunes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conclusions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arribat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conscients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el problema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complex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i que té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ramificacions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nosaltres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se’ns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escapen.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intenció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sinó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d'apuntar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algunes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pistes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puguin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aportar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elements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judici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creients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tots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homes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les dones de bona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voluntat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center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Algunes</w:t>
      </w:r>
      <w:proofErr w:type="spellEnd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realitats</w:t>
      </w:r>
      <w:proofErr w:type="spellEnd"/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1.    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país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agreujat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manera escandalosa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culturals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catalana.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Mentre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una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població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afectada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l’actual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situació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benestar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n’hi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ha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—cada vegada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nombrosa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—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qual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li manca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elemental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dignitat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;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col·lectiu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humà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obligat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recórrer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institucions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benèfiques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la recerca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d’aliments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de roba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d’ajuda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afrontar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lloguers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rebuts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l’aigua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llum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, etc.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2.    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Especialment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greu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cronificació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pobresa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marginalitat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persones que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perdut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feina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i que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tenen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possibilitats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trobar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una nova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ocupació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diversos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: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l’edat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la manca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d’estudis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qualificats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...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esgotats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terminis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subsidi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d’atur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poden afrontar ni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compromisos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contrets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anterioritat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(hipoteques, compres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terminis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...) ni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manteniment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família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Tot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plegat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fa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caiguin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pendent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desànim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pèrdua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d’autoestima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personal o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depressió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sovint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desemboca en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marginalitat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veritat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ciutadans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havien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“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estirat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braç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màniga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” i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s’havien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compromès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compres i hipoteques que ara no poden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assolir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;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però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també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sabem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això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va ser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incentivat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bancs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fa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gaire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oferien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totes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facilitats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ara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deneguen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3.    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Augmenta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treball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submergit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que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nodreix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bosses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pobresa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feines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menys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esporàdiques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remunerades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sota del que es considera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salari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just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;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caracteritzen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gran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precarietat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sovint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compleixen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mínims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requisits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seguretat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salut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Fins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tot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davant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dificultats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l’angoixa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suposa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trobar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faltar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recursos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necessaris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persones es dediquen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activitats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il·legals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freguen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il·legalitat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4.    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dóna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gran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paradoxa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mentre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hi ha un nombre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notable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d'habitatges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llogar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vendre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van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augmentant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persones “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sostre”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usuaris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d’albergs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municipals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d’entitats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privades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creixement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ara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mateix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estiguin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saturades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totes les places disponibles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d’aquests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serveis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lastRenderedPageBreak/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5.    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immigrants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les dones,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infants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ancians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col·lectius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pateixen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manera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especialment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punyent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a)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immigrants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víctimes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creixent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xenofòbia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entre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població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nouvinguts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vistos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competidors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deslleials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buscar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feina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rebre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prestacions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... Resulta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preocupant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nombre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vots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rebut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darreres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eleccions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municipals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alguns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partits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programes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discriminatoris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envers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nouvinguts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b)    Les dones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esdevenen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col·lectiu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especialment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vulnerable.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Sobretot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que han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mantenir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elles soles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família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diversos: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bé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company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té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feina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bé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mares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solteres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vídues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separades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; o encara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família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un país del tercer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veuen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abocades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acceptar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treballs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precaris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servei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domèstic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en el sector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neteja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preocupant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l’augment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nombre de dones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exerceixen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prostitució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trobat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cap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mitjà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guanyar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-se la vida.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c)     Entre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infants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n’hi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situació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fragilitat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quan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provenen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famílies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desestructurades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monoparentals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i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casa o al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carrer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patint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 gran índex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fracàs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escolar. Entre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infants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preocupen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situacions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violència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domèstica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d)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grans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cobren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mínimes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disposin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cap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xarxa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social ni familiar per donar-los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suport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situació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contrasta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força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suposen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vitalícies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exagerades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d’alguns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càrrecs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center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 xml:space="preserve">A la </w:t>
      </w: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llum</w:t>
      </w:r>
      <w:proofErr w:type="spellEnd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Paraula</w:t>
      </w:r>
      <w:proofErr w:type="spellEnd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Déu</w:t>
      </w:r>
      <w:proofErr w:type="spellEnd"/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1.    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creients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Jesucrist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podem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restar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impassibles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davant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hi ha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Senyor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recorda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paràbola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“pobre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Llàtzer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” que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serem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hereus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Regne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Déu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si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compadim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malviuen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costat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porta (Cf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Lc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16, 19-31).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2.    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Juntament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compassió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hem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servir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talents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personals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sinó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també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col·lectius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per construir una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justa,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assumint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cadascun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nosaltres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responsabilitat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Senyor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va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conduir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-se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davant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multitud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famolenca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seguia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: “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doneu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-los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menjar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vosaltres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mateixos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.” (Mc 6,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multiplicació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peixos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).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3.     Al final de la vida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serem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jutjats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l’amor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(Cf Mt 25). Un amor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incompatible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l’actitud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sacerdot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el levita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paràbola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bon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samarità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.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samarità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canvi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compadeix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que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troba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marge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sinó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amor (li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guareix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ferides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munta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cavalcadura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el porta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l’hostal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), treballa per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reinserció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(Cf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Lc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10, 25-37).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4.    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Pau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recorda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podem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celebrar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dignament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la Cena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Senyor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si en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assemblea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consentim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(Cf 1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  11, 17-31).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center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Denunciem</w:t>
      </w:r>
      <w:proofErr w:type="spellEnd"/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1.    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insensibilitat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davant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gran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població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que considera inevitable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aquest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fenomen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2.     Que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administracions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publiques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s’interessen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quadrar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pressupostos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no per posar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treball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eficaços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pal·liïn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efectes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crisi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sobre les persones que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pateixen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3.     Que es destinen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diners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rescatar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entitats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financeres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resoldre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sofriments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petits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4.    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retallades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 fan i les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han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anunciades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l’àmbit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prestacions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5.     La manca que hi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d’albergs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acollir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sense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sostre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transeünts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6.     El gran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escàndol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suposen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alguns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càrrecs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d’executius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multinacionals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d’entitats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publiques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privades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mentre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hi ha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pensions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ajudes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molt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sota del que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necessita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gaudir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vida digna.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center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b/>
          <w:bCs/>
          <w:sz w:val="22"/>
          <w:szCs w:val="22"/>
          <w:lang w:val="es-ES"/>
        </w:rPr>
        <w:t>Demanem</w:t>
      </w:r>
      <w:proofErr w:type="spellEnd"/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1.     Una política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tingui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prioritat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persones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pateixen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dèficits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econòmics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culturals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o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salut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contrast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polítiques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tenen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principal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objectiu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satisfer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demandes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mercats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2.     Una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implicació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gran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civil en general —i de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cadascun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membres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particularment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— en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construcció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d’una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què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redueixin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cada vegada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desigualtats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entre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membres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hAnsi="Garamond" w:cs="Garamond"/>
          <w:sz w:val="22"/>
          <w:szCs w:val="22"/>
          <w:lang w:val="es-ES"/>
        </w:rPr>
      </w:pP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membres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del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col·lectiu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15 M,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siguin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creatius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aportin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propostes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imaginatives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fer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una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economia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social i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món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just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justes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necessàries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denúncies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3.     Un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replantejament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retallades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que,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contràriament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administracions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destinin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persones,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diners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i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mitjans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les capes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més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desfavorides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nostra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societat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4.    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partits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polítics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treballin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per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cohesió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social i que no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fomentin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amb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seves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propostes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recels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envers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els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immigrants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 xml:space="preserve">5.     A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comunitats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cristianes i les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parròquies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, que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portin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a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pràctica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l’ensenyament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Benet XVI 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l’exhortació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Apostòlica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Sagrament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Caritat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: “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Precisament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gràcies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al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Misteri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que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celebrem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s'han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de denunciar les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circumstàncies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que van contra la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dignitat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de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l'home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, per al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qual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Crist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ha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vessat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la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seva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sang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,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afirmant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així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el valor </w:t>
      </w:r>
      <w:proofErr w:type="spellStart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>elevat</w:t>
      </w:r>
      <w:proofErr w:type="spellEnd"/>
      <w:r w:rsidRPr="005B00FF">
        <w:rPr>
          <w:rFonts w:ascii="Garamond" w:hAnsi="Garamond" w:cs="Garamond"/>
          <w:i/>
          <w:iCs/>
          <w:sz w:val="22"/>
          <w:szCs w:val="22"/>
          <w:lang w:val="es-ES"/>
        </w:rPr>
        <w:t xml:space="preserve"> de cada persona</w:t>
      </w:r>
      <w:r w:rsidRPr="005B00FF">
        <w:rPr>
          <w:rFonts w:ascii="Garamond" w:hAnsi="Garamond" w:cs="Garamond"/>
          <w:sz w:val="22"/>
          <w:szCs w:val="22"/>
          <w:lang w:val="es-ES"/>
        </w:rPr>
        <w:t>” (SC n. 89).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sz w:val="22"/>
          <w:szCs w:val="22"/>
          <w:lang w:val="es-ES"/>
        </w:rPr>
        <w:t> </w:t>
      </w:r>
    </w:p>
    <w:p w:rsidR="005B00FF" w:rsidRPr="005B00FF" w:rsidRDefault="005B00FF" w:rsidP="005B00FF">
      <w:pPr>
        <w:widowControl w:val="0"/>
        <w:autoSpaceDE w:val="0"/>
        <w:autoSpaceDN w:val="0"/>
        <w:adjustRightInd w:val="0"/>
        <w:spacing w:after="0"/>
        <w:jc w:val="right"/>
        <w:rPr>
          <w:rFonts w:ascii="Garamond" w:hAnsi="Garamond" w:cs="Garamond"/>
          <w:sz w:val="22"/>
          <w:szCs w:val="22"/>
          <w:lang w:val="es-ES"/>
        </w:rPr>
      </w:pPr>
      <w:r w:rsidRPr="005B00FF">
        <w:rPr>
          <w:rFonts w:ascii="Garamond" w:hAnsi="Garamond" w:cs="Garamond"/>
          <w:color w:val="084EE5"/>
          <w:sz w:val="22"/>
          <w:szCs w:val="22"/>
          <w:lang w:val="es-ES"/>
        </w:rPr>
        <w:t xml:space="preserve">Barcelona, 26 de </w:t>
      </w:r>
      <w:proofErr w:type="spellStart"/>
      <w:r w:rsidRPr="005B00FF">
        <w:rPr>
          <w:rFonts w:ascii="Garamond" w:hAnsi="Garamond" w:cs="Garamond"/>
          <w:color w:val="084EE5"/>
          <w:sz w:val="22"/>
          <w:szCs w:val="22"/>
          <w:lang w:val="es-ES"/>
        </w:rPr>
        <w:t>juny</w:t>
      </w:r>
      <w:proofErr w:type="spellEnd"/>
      <w:r w:rsidRPr="005B00FF">
        <w:rPr>
          <w:rFonts w:ascii="Garamond" w:hAnsi="Garamond" w:cs="Garamond"/>
          <w:color w:val="084EE5"/>
          <w:sz w:val="22"/>
          <w:szCs w:val="22"/>
          <w:lang w:val="es-ES"/>
        </w:rPr>
        <w:t xml:space="preserve"> de 2011</w:t>
      </w:r>
    </w:p>
    <w:p w:rsidR="00A7644E" w:rsidRPr="005B00FF" w:rsidRDefault="005B00FF" w:rsidP="005B00FF">
      <w:pPr>
        <w:rPr>
          <w:sz w:val="22"/>
          <w:szCs w:val="22"/>
        </w:rPr>
      </w:pP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Dia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Corpus Christi,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festa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 xml:space="preserve"> de la </w:t>
      </w:r>
      <w:proofErr w:type="spellStart"/>
      <w:r w:rsidRPr="005B00FF">
        <w:rPr>
          <w:rFonts w:ascii="Garamond" w:hAnsi="Garamond" w:cs="Garamond"/>
          <w:sz w:val="22"/>
          <w:szCs w:val="22"/>
          <w:lang w:val="es-ES"/>
        </w:rPr>
        <w:t>caritat</w:t>
      </w:r>
      <w:proofErr w:type="spellEnd"/>
      <w:r w:rsidRPr="005B00FF">
        <w:rPr>
          <w:rFonts w:ascii="Garamond" w:hAnsi="Garamond" w:cs="Garamond"/>
          <w:sz w:val="22"/>
          <w:szCs w:val="22"/>
          <w:lang w:val="es-ES"/>
        </w:rPr>
        <w:t>.</w:t>
      </w:r>
    </w:p>
    <w:sectPr w:rsidR="00A7644E" w:rsidRPr="005B00FF" w:rsidSect="0011688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5B"/>
    <w:rsid w:val="00116880"/>
    <w:rsid w:val="00175BEE"/>
    <w:rsid w:val="005B00FF"/>
    <w:rsid w:val="005F7F9E"/>
    <w:rsid w:val="006C41C7"/>
    <w:rsid w:val="007B29F1"/>
    <w:rsid w:val="007C3F83"/>
    <w:rsid w:val="00942F7E"/>
    <w:rsid w:val="0095213C"/>
    <w:rsid w:val="00B3115F"/>
    <w:rsid w:val="00D2585B"/>
    <w:rsid w:val="00F001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0C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9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9E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1319</Words>
  <Characters>7259</Characters>
  <Application>Microsoft Macintosh Word</Application>
  <DocSecurity>0</DocSecurity>
  <Lines>60</Lines>
  <Paragraphs>17</Paragraphs>
  <ScaleCrop>false</ScaleCrop>
  <Company>A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A</dc:creator>
  <cp:keywords/>
  <dc:description/>
  <cp:lastModifiedBy>Xavi A</cp:lastModifiedBy>
  <cp:revision>2</cp:revision>
  <dcterms:created xsi:type="dcterms:W3CDTF">2012-05-21T15:12:00Z</dcterms:created>
  <dcterms:modified xsi:type="dcterms:W3CDTF">2012-05-21T15:12:00Z</dcterms:modified>
</cp:coreProperties>
</file>