
<file path=[Content_Types].xml><?xml version="1.0" encoding="utf-8"?>
<Types xmlns="http://schemas.openxmlformats.org/package/2006/content-types"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Default Extension="xml" ContentType="application/xml"/>
  <Default Extension="png" ContentType="image/png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endnotes.xml" ContentType="application/vnd.openxmlformats-officedocument.wordprocessingml.endnotes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ackground w:color="FFFFFF"/>
  <w:body>
    <w:p w:rsidR="009F2E97" w:rsidRDefault="007B5CD3">
      <w:pPr>
        <w:pStyle w:val="LO-normal"/>
        <w:spacing w:after="0"/>
        <w:rPr>
          <w:b/>
          <w:lang w:val="ca-ES"/>
        </w:rPr>
      </w:pPr>
      <w:r w:rsidRPr="007B5CD3">
        <w:rPr>
          <w:b/>
          <w:noProof/>
          <w:lang w:val="es-ES_tradnl" w:eastAsia="es-ES_tradnl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-228600</wp:posOffset>
            </wp:positionH>
            <wp:positionV relativeFrom="paragraph">
              <wp:posOffset>-228600</wp:posOffset>
            </wp:positionV>
            <wp:extent cx="2629535" cy="990600"/>
            <wp:effectExtent l="25400" t="0" r="12065" b="0"/>
            <wp:wrapNone/>
            <wp:docPr id="2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9535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F2E97" w:rsidRDefault="009F2E97">
      <w:pPr>
        <w:pStyle w:val="LO-normal"/>
        <w:spacing w:after="0"/>
        <w:rPr>
          <w:b/>
          <w:lang w:val="ca-ES"/>
        </w:rPr>
      </w:pPr>
    </w:p>
    <w:p w:rsidR="009F2E97" w:rsidRDefault="009F2E97">
      <w:pPr>
        <w:pStyle w:val="LO-normal"/>
        <w:spacing w:after="0"/>
        <w:rPr>
          <w:b/>
          <w:lang w:val="ca-ES"/>
        </w:rPr>
      </w:pPr>
    </w:p>
    <w:p w:rsidR="009F2E97" w:rsidRDefault="009F2E97">
      <w:pPr>
        <w:pStyle w:val="LO-normal"/>
        <w:spacing w:after="0"/>
        <w:rPr>
          <w:b/>
          <w:lang w:val="ca-ES"/>
        </w:rPr>
      </w:pPr>
    </w:p>
    <w:p w:rsidR="009F2E97" w:rsidRDefault="009F2E97">
      <w:pPr>
        <w:pStyle w:val="LO-normal"/>
        <w:spacing w:after="0"/>
        <w:rPr>
          <w:b/>
          <w:lang w:val="ca-ES"/>
        </w:rPr>
      </w:pPr>
    </w:p>
    <w:p w:rsidR="009F2E97" w:rsidRDefault="00D37F4B">
      <w:pPr>
        <w:pStyle w:val="LO-normal"/>
        <w:spacing w:after="0"/>
        <w:rPr>
          <w:b/>
          <w:sz w:val="26"/>
          <w:lang w:val="ca-ES"/>
        </w:rPr>
      </w:pPr>
      <w:r>
        <w:rPr>
          <w:b/>
          <w:sz w:val="26"/>
          <w:lang w:val="ca-ES"/>
        </w:rPr>
        <w:t>Immigració, educació i crisi econòmica: donem als nostres infants una oportunitat</w:t>
      </w:r>
    </w:p>
    <w:p w:rsidR="009F2E97" w:rsidRDefault="009F2E97">
      <w:pPr>
        <w:pStyle w:val="LO-normal"/>
        <w:spacing w:after="0"/>
        <w:rPr>
          <w:lang w:val="ca-ES"/>
        </w:rPr>
      </w:pPr>
    </w:p>
    <w:p w:rsidR="009F2E97" w:rsidRPr="00472FA3" w:rsidRDefault="00D37F4B">
      <w:pPr>
        <w:pStyle w:val="LO-normal"/>
        <w:spacing w:after="0"/>
        <w:jc w:val="both"/>
        <w:rPr>
          <w:lang w:val="ca-ES"/>
        </w:rPr>
      </w:pPr>
      <w:r w:rsidRPr="00472FA3">
        <w:rPr>
          <w:lang w:val="ca-ES"/>
        </w:rPr>
        <w:t>La Plataforma d’entitats cristianes amb els immigrants dedica cada curs les seves reunions a conèixer i aprofundir</w:t>
      </w:r>
      <w:r w:rsidR="00472FA3">
        <w:rPr>
          <w:lang w:val="ca-ES"/>
        </w:rPr>
        <w:t xml:space="preserve"> </w:t>
      </w:r>
      <w:r w:rsidRPr="00472FA3">
        <w:rPr>
          <w:lang w:val="ca-ES"/>
        </w:rPr>
        <w:t>una qüestió que afect</w:t>
      </w:r>
      <w:r w:rsidR="00472FA3">
        <w:rPr>
          <w:lang w:val="ca-ES"/>
        </w:rPr>
        <w:t xml:space="preserve">i </w:t>
      </w:r>
      <w:r w:rsidRPr="00472FA3">
        <w:rPr>
          <w:lang w:val="ca-ES"/>
        </w:rPr>
        <w:t>la vida de les persones i comunitats d’immigrants que viuen a casa nostra. El curs 2013-2014 el vam dedicar a “</w:t>
      </w:r>
      <w:r w:rsidRPr="00472FA3">
        <w:rPr>
          <w:b/>
          <w:lang w:val="ca-ES"/>
        </w:rPr>
        <w:t>Immigració, educació i crisi econòmica”</w:t>
      </w:r>
      <w:r w:rsidR="00472FA3">
        <w:rPr>
          <w:b/>
          <w:lang w:val="ca-ES"/>
        </w:rPr>
        <w:t>.</w:t>
      </w:r>
      <w:r w:rsidRPr="00472FA3">
        <w:rPr>
          <w:lang w:val="ca-ES"/>
        </w:rPr>
        <w:t xml:space="preserve"> Per aquest motiu vam convidar</w:t>
      </w:r>
      <w:r w:rsidR="00472FA3">
        <w:rPr>
          <w:lang w:val="ca-ES"/>
        </w:rPr>
        <w:t xml:space="preserve"> </w:t>
      </w:r>
      <w:r w:rsidRPr="00472FA3">
        <w:rPr>
          <w:lang w:val="ca-ES"/>
        </w:rPr>
        <w:t>diverses persones</w:t>
      </w:r>
      <w:r w:rsidRPr="00472FA3">
        <w:rPr>
          <w:rStyle w:val="ncoradenotaalpeu"/>
          <w:lang w:val="ca-ES"/>
        </w:rPr>
        <w:footnoteReference w:id="2"/>
      </w:r>
      <w:r w:rsidRPr="00472FA3">
        <w:rPr>
          <w:lang w:val="ca-ES"/>
        </w:rPr>
        <w:t xml:space="preserve"> relacionades amb el tema</w:t>
      </w:r>
      <w:r w:rsidR="00472FA3">
        <w:rPr>
          <w:lang w:val="ca-ES"/>
        </w:rPr>
        <w:t xml:space="preserve"> </w:t>
      </w:r>
      <w:r w:rsidRPr="00472FA3">
        <w:rPr>
          <w:lang w:val="ca-ES"/>
        </w:rPr>
        <w:t xml:space="preserve">pel seu treball diari </w:t>
      </w:r>
      <w:r w:rsidR="00472FA3">
        <w:rPr>
          <w:lang w:val="ca-ES"/>
        </w:rPr>
        <w:t>o</w:t>
      </w:r>
      <w:r w:rsidRPr="00472FA3">
        <w:rPr>
          <w:lang w:val="ca-ES"/>
        </w:rPr>
        <w:t xml:space="preserve"> en virtut dels càrrecs i responsabilitats que ocupen.</w:t>
      </w:r>
      <w:r w:rsidR="00472FA3">
        <w:rPr>
          <w:lang w:val="ca-ES"/>
        </w:rPr>
        <w:t xml:space="preserve"> A cada reunió hi vam mantenir un diàleg,</w:t>
      </w:r>
      <w:r w:rsidRPr="00472FA3">
        <w:rPr>
          <w:lang w:val="ca-ES"/>
        </w:rPr>
        <w:t xml:space="preserve"> del qual </w:t>
      </w:r>
      <w:r w:rsidR="00472FA3">
        <w:rPr>
          <w:lang w:val="ca-ES"/>
        </w:rPr>
        <w:t>es</w:t>
      </w:r>
      <w:r w:rsidRPr="00472FA3">
        <w:rPr>
          <w:lang w:val="ca-ES"/>
        </w:rPr>
        <w:t xml:space="preserve"> va prendre nota i que ha servit per</w:t>
      </w:r>
      <w:r w:rsidR="00472FA3">
        <w:rPr>
          <w:lang w:val="ca-ES"/>
        </w:rPr>
        <w:t xml:space="preserve"> a</w:t>
      </w:r>
      <w:r w:rsidRPr="00472FA3">
        <w:rPr>
          <w:lang w:val="ca-ES"/>
        </w:rPr>
        <w:t xml:space="preserve"> elaborar les conclusions que ara us exposem. </w:t>
      </w:r>
    </w:p>
    <w:p w:rsidR="009F2E97" w:rsidRPr="00472FA3" w:rsidRDefault="009F2E97">
      <w:pPr>
        <w:pStyle w:val="LO-normal"/>
        <w:spacing w:after="0"/>
        <w:jc w:val="both"/>
        <w:rPr>
          <w:lang w:val="ca-ES"/>
        </w:rPr>
      </w:pPr>
    </w:p>
    <w:p w:rsidR="009F2E97" w:rsidRPr="00472FA3" w:rsidRDefault="00D37F4B">
      <w:pPr>
        <w:pStyle w:val="LO-normal"/>
        <w:numPr>
          <w:ilvl w:val="1"/>
          <w:numId w:val="1"/>
        </w:numPr>
        <w:spacing w:after="0"/>
        <w:ind w:left="0" w:hanging="359"/>
        <w:contextualSpacing/>
        <w:jc w:val="both"/>
        <w:rPr>
          <w:b/>
          <w:lang w:val="ca-ES"/>
        </w:rPr>
      </w:pPr>
      <w:r w:rsidRPr="00472FA3">
        <w:rPr>
          <w:b/>
          <w:lang w:val="ca-ES"/>
        </w:rPr>
        <w:t>La crisi ha accentuat una situació de desigualtat</w:t>
      </w:r>
      <w:r w:rsidR="00F444EB">
        <w:rPr>
          <w:b/>
          <w:lang w:val="ca-ES"/>
        </w:rPr>
        <w:t>,</w:t>
      </w:r>
      <w:r w:rsidRPr="00472FA3">
        <w:rPr>
          <w:b/>
          <w:lang w:val="ca-ES"/>
        </w:rPr>
        <w:t xml:space="preserve"> que no és nova, sinó que té un caràcter estructural</w:t>
      </w:r>
      <w:r w:rsidRPr="00472FA3">
        <w:rPr>
          <w:lang w:val="ca-ES"/>
        </w:rPr>
        <w:t>. Situacions com l’absentisme o l’abandonament escolar abans d’acabar el sistema d’ensenyament obligatori</w:t>
      </w:r>
      <w:r w:rsidR="00472FA3">
        <w:rPr>
          <w:lang w:val="ca-ES"/>
        </w:rPr>
        <w:t xml:space="preserve"> </w:t>
      </w:r>
      <w:r w:rsidRPr="00472FA3">
        <w:rPr>
          <w:lang w:val="ca-ES"/>
        </w:rPr>
        <w:t>són realitats que ja es donaven durant els anys de creixement econòmic. La crisi econòmica i social que patim</w:t>
      </w:r>
      <w:r w:rsidR="00F444EB">
        <w:rPr>
          <w:lang w:val="ca-ES"/>
        </w:rPr>
        <w:t xml:space="preserve"> </w:t>
      </w:r>
      <w:r w:rsidRPr="00472FA3">
        <w:rPr>
          <w:lang w:val="ca-ES"/>
        </w:rPr>
        <w:t>no és causa d’aquesta realitat estructural i profunda</w:t>
      </w:r>
      <w:r w:rsidR="00472FA3">
        <w:rPr>
          <w:lang w:val="ca-ES"/>
        </w:rPr>
        <w:t>,</w:t>
      </w:r>
      <w:r w:rsidRPr="00472FA3">
        <w:rPr>
          <w:b/>
          <w:lang w:val="ca-ES"/>
        </w:rPr>
        <w:t xml:space="preserve"> si bé és cert que</w:t>
      </w:r>
      <w:r w:rsidR="00F444EB">
        <w:rPr>
          <w:b/>
          <w:lang w:val="ca-ES"/>
        </w:rPr>
        <w:t>,</w:t>
      </w:r>
      <w:r w:rsidRPr="00472FA3">
        <w:rPr>
          <w:b/>
          <w:lang w:val="ca-ES"/>
        </w:rPr>
        <w:t xml:space="preserve"> en molts sentits</w:t>
      </w:r>
      <w:r w:rsidR="00F444EB">
        <w:rPr>
          <w:b/>
          <w:lang w:val="ca-ES"/>
        </w:rPr>
        <w:t>,</w:t>
      </w:r>
      <w:r w:rsidRPr="00472FA3">
        <w:rPr>
          <w:b/>
          <w:lang w:val="ca-ES"/>
        </w:rPr>
        <w:t xml:space="preserve"> l’ha agreujada, posant al descobert les debilitats del nostre sistema de protecció social. </w:t>
      </w:r>
    </w:p>
    <w:p w:rsidR="009F2E97" w:rsidRPr="00472FA3" w:rsidRDefault="009F2E97">
      <w:pPr>
        <w:pStyle w:val="LO-normal"/>
        <w:spacing w:after="0"/>
        <w:ind w:left="720"/>
        <w:jc w:val="both"/>
        <w:rPr>
          <w:lang w:val="ca-ES"/>
        </w:rPr>
      </w:pPr>
    </w:p>
    <w:p w:rsidR="009F2E97" w:rsidRPr="00472FA3" w:rsidRDefault="00D37F4B">
      <w:pPr>
        <w:pStyle w:val="LO-normal"/>
        <w:numPr>
          <w:ilvl w:val="1"/>
          <w:numId w:val="1"/>
        </w:numPr>
        <w:spacing w:after="0"/>
        <w:ind w:left="0" w:hanging="359"/>
        <w:contextualSpacing/>
        <w:jc w:val="both"/>
        <w:rPr>
          <w:lang w:val="ca-ES"/>
        </w:rPr>
      </w:pPr>
      <w:r w:rsidRPr="00472FA3">
        <w:rPr>
          <w:lang w:val="ca-ES"/>
        </w:rPr>
        <w:t>En aquest mateix sentit resulta important distingir entre pobresa només econòmica i pobresa socioeconòmica. La primera es planteja com una qüestió de supervivència per</w:t>
      </w:r>
      <w:r w:rsidR="00472FA3">
        <w:rPr>
          <w:lang w:val="ca-ES"/>
        </w:rPr>
        <w:t xml:space="preserve"> a</w:t>
      </w:r>
      <w:r w:rsidRPr="00472FA3">
        <w:rPr>
          <w:lang w:val="ca-ES"/>
        </w:rPr>
        <w:t xml:space="preserve"> moltes famílies que no</w:t>
      </w:r>
      <w:r w:rsidR="00472FA3">
        <w:rPr>
          <w:lang w:val="ca-ES"/>
        </w:rPr>
        <w:t xml:space="preserve"> tenen cap mena</w:t>
      </w:r>
      <w:r w:rsidRPr="00472FA3">
        <w:rPr>
          <w:lang w:val="ca-ES"/>
        </w:rPr>
        <w:t xml:space="preserve"> d’ingrés més enllà de les migrades prestacions o els ajuts de tipus assistencial. </w:t>
      </w:r>
      <w:r w:rsidRPr="00472FA3">
        <w:rPr>
          <w:b/>
          <w:lang w:val="ca-ES"/>
        </w:rPr>
        <w:t>Veiem</w:t>
      </w:r>
      <w:r w:rsidR="00472FA3">
        <w:rPr>
          <w:b/>
          <w:lang w:val="ca-ES"/>
        </w:rPr>
        <w:t>,</w:t>
      </w:r>
      <w:r w:rsidRPr="00472FA3">
        <w:rPr>
          <w:b/>
          <w:lang w:val="ca-ES"/>
        </w:rPr>
        <w:t xml:space="preserve"> però</w:t>
      </w:r>
      <w:r w:rsidR="00472FA3">
        <w:rPr>
          <w:b/>
          <w:lang w:val="ca-ES"/>
        </w:rPr>
        <w:t>,</w:t>
      </w:r>
      <w:r w:rsidRPr="00472FA3">
        <w:rPr>
          <w:b/>
          <w:lang w:val="ca-ES"/>
        </w:rPr>
        <w:t xml:space="preserve"> preocupant la consolidació d’una pobresa socioeconòmica</w:t>
      </w:r>
      <w:r w:rsidRPr="00472FA3">
        <w:rPr>
          <w:lang w:val="ca-ES"/>
        </w:rPr>
        <w:t xml:space="preserve">, </w:t>
      </w:r>
      <w:r w:rsidRPr="00472FA3">
        <w:rPr>
          <w:b/>
          <w:lang w:val="ca-ES"/>
        </w:rPr>
        <w:t>que es manifesta en una manca d’atenció dels pares, en l’extensió de determinats mals hàbits (horaris, alimentació</w:t>
      </w:r>
      <w:r w:rsidR="00472FA3">
        <w:rPr>
          <w:b/>
          <w:lang w:val="ca-ES"/>
        </w:rPr>
        <w:t>...)</w:t>
      </w:r>
      <w:r w:rsidRPr="00472FA3">
        <w:rPr>
          <w:b/>
          <w:lang w:val="ca-ES"/>
        </w:rPr>
        <w:t xml:space="preserve"> i en</w:t>
      </w:r>
      <w:r w:rsidR="00472FA3">
        <w:rPr>
          <w:b/>
          <w:lang w:val="ca-ES"/>
        </w:rPr>
        <w:t xml:space="preserve"> un seguiment i una atenció a l’escolarització dels fills molt escassos</w:t>
      </w:r>
      <w:r w:rsidRPr="00472FA3">
        <w:rPr>
          <w:b/>
          <w:lang w:val="ca-ES"/>
        </w:rPr>
        <w:t xml:space="preserve">. </w:t>
      </w:r>
      <w:r w:rsidR="00F444EB">
        <w:rPr>
          <w:lang w:val="ca-ES"/>
        </w:rPr>
        <w:t>Aquest darrer model</w:t>
      </w:r>
      <w:r w:rsidRPr="00472FA3">
        <w:rPr>
          <w:lang w:val="ca-ES"/>
        </w:rPr>
        <w:t xml:space="preserve"> és la que pot arribar a consolidar el cercle viciós de pobresa i exclusió</w:t>
      </w:r>
      <w:r w:rsidR="00472FA3">
        <w:rPr>
          <w:lang w:val="ca-ES"/>
        </w:rPr>
        <w:t>,</w:t>
      </w:r>
      <w:r w:rsidRPr="00472FA3">
        <w:rPr>
          <w:lang w:val="ca-ES"/>
        </w:rPr>
        <w:t xml:space="preserve"> del qual </w:t>
      </w:r>
      <w:r w:rsidR="00472FA3">
        <w:rPr>
          <w:lang w:val="ca-ES"/>
        </w:rPr>
        <w:t>e</w:t>
      </w:r>
      <w:r w:rsidRPr="00472FA3">
        <w:rPr>
          <w:lang w:val="ca-ES"/>
        </w:rPr>
        <w:t xml:space="preserve">s fa molt difícil sortir. </w:t>
      </w:r>
    </w:p>
    <w:p w:rsidR="009F2E97" w:rsidRPr="00472FA3" w:rsidRDefault="009F2E97">
      <w:pPr>
        <w:pStyle w:val="LO-normal"/>
        <w:spacing w:after="0"/>
        <w:ind w:left="720"/>
        <w:jc w:val="both"/>
        <w:rPr>
          <w:lang w:val="ca-ES"/>
        </w:rPr>
      </w:pPr>
    </w:p>
    <w:p w:rsidR="009F2E97" w:rsidRPr="00472FA3" w:rsidRDefault="00D37F4B">
      <w:pPr>
        <w:pStyle w:val="LO-normal"/>
        <w:numPr>
          <w:ilvl w:val="1"/>
          <w:numId w:val="1"/>
        </w:numPr>
        <w:spacing w:after="0"/>
        <w:ind w:left="0" w:hanging="359"/>
        <w:contextualSpacing/>
        <w:jc w:val="both"/>
        <w:rPr>
          <w:shd w:val="clear" w:color="auto" w:fill="FFFF00"/>
          <w:lang w:val="ca-ES"/>
        </w:rPr>
      </w:pPr>
      <w:r w:rsidRPr="00472FA3">
        <w:rPr>
          <w:lang w:val="ca-ES"/>
        </w:rPr>
        <w:t xml:space="preserve">La majoria d’intervencions no han considerat la immigració com un factor determinant a l’hora de valorar l’impacte de la crisi, si bé és cert que </w:t>
      </w:r>
      <w:r w:rsidRPr="00472FA3">
        <w:rPr>
          <w:b/>
          <w:lang w:val="ca-ES"/>
        </w:rPr>
        <w:t>s’</w:t>
      </w:r>
      <w:r w:rsidR="00472FA3">
        <w:rPr>
          <w:b/>
          <w:lang w:val="ca-ES"/>
        </w:rPr>
        <w:t>ha</w:t>
      </w:r>
      <w:r w:rsidRPr="00472FA3">
        <w:rPr>
          <w:b/>
          <w:lang w:val="ca-ES"/>
        </w:rPr>
        <w:t xml:space="preserve"> reconegut un seguit de desavantatges que afecten la població immigrant i que acaben per provocar una situació de desigualtat i manca d’oportunitats</w:t>
      </w:r>
      <w:r w:rsidR="00472FA3">
        <w:rPr>
          <w:b/>
          <w:lang w:val="ca-ES"/>
        </w:rPr>
        <w:t>:</w:t>
      </w:r>
      <w:r w:rsidRPr="00472FA3">
        <w:rPr>
          <w:lang w:val="ca-ES"/>
        </w:rPr>
        <w:t xml:space="preserve"> el </w:t>
      </w:r>
      <w:r w:rsidR="00F444EB">
        <w:rPr>
          <w:lang w:val="ca-ES"/>
        </w:rPr>
        <w:t>des</w:t>
      </w:r>
      <w:r w:rsidRPr="00472FA3">
        <w:rPr>
          <w:lang w:val="ca-ES"/>
        </w:rPr>
        <w:t>coneixement de la llengua, la manca d’una xarxa social i familiar sòlida, el nivell d’escolarització dels pares, la residència en determinats barris marcats com a territoris d’exclusió, els alts índexs d’atur i la inseguretat que provoca la pèrdua del permís de residència, l’elevada mobilitat dels pares també durant el curs</w:t>
      </w:r>
      <w:r w:rsidR="00472FA3">
        <w:rPr>
          <w:lang w:val="ca-ES"/>
        </w:rPr>
        <w:t>...</w:t>
      </w:r>
      <w:r w:rsidRPr="00472FA3">
        <w:rPr>
          <w:lang w:val="ca-ES"/>
        </w:rPr>
        <w:t>Tanmateix</w:t>
      </w:r>
      <w:r w:rsidR="00472FA3">
        <w:rPr>
          <w:lang w:val="ca-ES"/>
        </w:rPr>
        <w:t>,</w:t>
      </w:r>
      <w:r w:rsidRPr="00472FA3">
        <w:rPr>
          <w:lang w:val="ca-ES"/>
        </w:rPr>
        <w:t xml:space="preserve"> també s’han destacat fortaleses entre les persones i famílies d’immigrants a l’hora d’afrontar aquests moments: més motivació i ganes de tirar endavant, resiliència a l’hora de superar dificultats, més suport comunitari i implicació familiar</w:t>
      </w:r>
      <w:r w:rsidR="00472FA3">
        <w:rPr>
          <w:lang w:val="ca-ES"/>
        </w:rPr>
        <w:t>...</w:t>
      </w:r>
    </w:p>
    <w:p w:rsidR="009F2E97" w:rsidRPr="00472FA3" w:rsidRDefault="009F2E97">
      <w:pPr>
        <w:pStyle w:val="LO-normal"/>
        <w:spacing w:after="0"/>
        <w:jc w:val="both"/>
        <w:rPr>
          <w:lang w:val="ca-ES"/>
        </w:rPr>
      </w:pPr>
    </w:p>
    <w:p w:rsidR="009F2E97" w:rsidRPr="00472FA3" w:rsidRDefault="00D37F4B">
      <w:pPr>
        <w:pStyle w:val="LO-normal"/>
        <w:numPr>
          <w:ilvl w:val="1"/>
          <w:numId w:val="1"/>
        </w:numPr>
        <w:spacing w:after="0"/>
        <w:ind w:left="0" w:hanging="359"/>
        <w:contextualSpacing/>
        <w:jc w:val="both"/>
        <w:rPr>
          <w:shd w:val="clear" w:color="auto" w:fill="FFFF00"/>
          <w:lang w:val="ca-ES"/>
        </w:rPr>
      </w:pPr>
      <w:r w:rsidRPr="00472FA3">
        <w:rPr>
          <w:b/>
          <w:lang w:val="ca-ES"/>
        </w:rPr>
        <w:t>Hi ha hagut unanimitat a l’hora de valorar com a negatiu l’impacte que han tingut les retallades</w:t>
      </w:r>
      <w:r w:rsidR="00472FA3">
        <w:rPr>
          <w:b/>
          <w:lang w:val="ca-ES"/>
        </w:rPr>
        <w:t>,</w:t>
      </w:r>
      <w:r w:rsidRPr="00472FA3">
        <w:rPr>
          <w:b/>
          <w:lang w:val="ca-ES"/>
        </w:rPr>
        <w:t xml:space="preserve"> tant en l’ensenyament públic com en el concertat, ja que ha afectat</w:t>
      </w:r>
      <w:r w:rsidR="00472FA3">
        <w:rPr>
          <w:b/>
          <w:lang w:val="ca-ES"/>
        </w:rPr>
        <w:t xml:space="preserve"> </w:t>
      </w:r>
      <w:r w:rsidRPr="00472FA3">
        <w:rPr>
          <w:b/>
          <w:lang w:val="ca-ES"/>
        </w:rPr>
        <w:t>programes que tenien com a objectiu superar determinades mancances d’alumnes en situació de més vulnerabilitat</w:t>
      </w:r>
      <w:r w:rsidRPr="00472FA3">
        <w:rPr>
          <w:lang w:val="ca-ES"/>
        </w:rPr>
        <w:t>: la supressió de la sisena hora, les aules d’acollida, les UEC (</w:t>
      </w:r>
      <w:r w:rsidR="00472FA3">
        <w:rPr>
          <w:lang w:val="ca-ES"/>
        </w:rPr>
        <w:t>u</w:t>
      </w:r>
      <w:r w:rsidRPr="00472FA3">
        <w:rPr>
          <w:lang w:val="ca-ES"/>
        </w:rPr>
        <w:t>nitats d’escolarització compartida)</w:t>
      </w:r>
      <w:r w:rsidR="00472FA3">
        <w:rPr>
          <w:lang w:val="ca-ES"/>
        </w:rPr>
        <w:t>...</w:t>
      </w:r>
      <w:r w:rsidRPr="00472FA3">
        <w:rPr>
          <w:lang w:val="ca-ES"/>
        </w:rPr>
        <w:t>També s’ha pogut constatar la voluntat de l’</w:t>
      </w:r>
      <w:r w:rsidR="00472FA3">
        <w:rPr>
          <w:lang w:val="ca-ES"/>
        </w:rPr>
        <w:t>A</w:t>
      </w:r>
      <w:r w:rsidRPr="00472FA3">
        <w:rPr>
          <w:lang w:val="ca-ES"/>
        </w:rPr>
        <w:t xml:space="preserve">dministració de posar en marxa alguns instruments com el Pla de lluita contra el fracàs escolar o el suport escolar personalitzat (SEP), si bé </w:t>
      </w:r>
      <w:r w:rsidR="00472FA3">
        <w:rPr>
          <w:lang w:val="ca-ES"/>
        </w:rPr>
        <w:t xml:space="preserve">en aquet moment no hi ha recursos necessaris per a tirar endavant tots aquests plans. </w:t>
      </w:r>
    </w:p>
    <w:p w:rsidR="009F2E97" w:rsidRPr="00472FA3" w:rsidRDefault="009F2E97">
      <w:pPr>
        <w:pStyle w:val="LO-normal"/>
        <w:spacing w:after="0"/>
        <w:ind w:left="720"/>
        <w:jc w:val="both"/>
        <w:rPr>
          <w:lang w:val="ca-ES"/>
        </w:rPr>
      </w:pPr>
    </w:p>
    <w:p w:rsidR="009F2E97" w:rsidRPr="00472FA3" w:rsidRDefault="00D37F4B">
      <w:pPr>
        <w:pStyle w:val="LO-normal"/>
        <w:numPr>
          <w:ilvl w:val="1"/>
          <w:numId w:val="1"/>
        </w:numPr>
        <w:spacing w:after="0"/>
        <w:ind w:left="0" w:hanging="359"/>
        <w:contextualSpacing/>
        <w:jc w:val="both"/>
        <w:rPr>
          <w:shd w:val="clear" w:color="auto" w:fill="FFFF00"/>
          <w:lang w:val="ca-ES"/>
        </w:rPr>
      </w:pPr>
      <w:r w:rsidRPr="00472FA3">
        <w:rPr>
          <w:lang w:val="ca-ES"/>
        </w:rPr>
        <w:t>Durant el treball de la Plataforma</w:t>
      </w:r>
      <w:r w:rsidR="00472FA3">
        <w:rPr>
          <w:lang w:val="ca-ES"/>
        </w:rPr>
        <w:t xml:space="preserve"> </w:t>
      </w:r>
      <w:r w:rsidRPr="00472FA3">
        <w:rPr>
          <w:lang w:val="ca-ES"/>
        </w:rPr>
        <w:t>hem pres consciència del paper que en aquests moments</w:t>
      </w:r>
      <w:r w:rsidR="00472FA3">
        <w:rPr>
          <w:lang w:val="ca-ES"/>
        </w:rPr>
        <w:t xml:space="preserve"> fan</w:t>
      </w:r>
      <w:r w:rsidRPr="00472FA3">
        <w:rPr>
          <w:lang w:val="ca-ES"/>
        </w:rPr>
        <w:t xml:space="preserve"> les entitats i programes d’atenció de caràcter privat, a l’hora de reforçar </w:t>
      </w:r>
      <w:proofErr w:type="spellStart"/>
      <w:r w:rsidRPr="00472FA3">
        <w:rPr>
          <w:lang w:val="ca-ES"/>
        </w:rPr>
        <w:t>extraescolarment</w:t>
      </w:r>
      <w:proofErr w:type="spellEnd"/>
      <w:r w:rsidRPr="00472FA3">
        <w:rPr>
          <w:lang w:val="ca-ES"/>
        </w:rPr>
        <w:t xml:space="preserve"> algunes situacions de desavantatge, i a l’hora de fomentar la convivència</w:t>
      </w:r>
      <w:r w:rsidR="00472FA3">
        <w:rPr>
          <w:lang w:val="ca-ES"/>
        </w:rPr>
        <w:t>,</w:t>
      </w:r>
      <w:r w:rsidRPr="00472FA3">
        <w:rPr>
          <w:lang w:val="ca-ES"/>
        </w:rPr>
        <w:t xml:space="preserve"> sobretot a partir d’activitats de temps de lleure. </w:t>
      </w:r>
      <w:r w:rsidR="001F54A4" w:rsidRPr="00387E8D">
        <w:rPr>
          <w:color w:val="auto"/>
          <w:lang w:val="ca-ES"/>
        </w:rPr>
        <w:t xml:space="preserve">Aquestes entitats i programes fan una tasca encomiable. En aquest sentit, cal destacar que tot i que aquesta hauria d’haver estat assumida per les administracions, aquestes entitats i programes la duen a terme amb molta professionalitat, amb pocs recursos i gràcies, en part, al treball i a la solidaritat de persones </w:t>
      </w:r>
      <w:proofErr w:type="spellStart"/>
      <w:r w:rsidR="001F54A4" w:rsidRPr="00387E8D">
        <w:rPr>
          <w:color w:val="auto"/>
          <w:lang w:val="ca-ES"/>
        </w:rPr>
        <w:t>voluntàries</w:t>
      </w:r>
      <w:proofErr w:type="spellEnd"/>
      <w:r w:rsidR="001F54A4" w:rsidRPr="00387E8D">
        <w:rPr>
          <w:color w:val="auto"/>
          <w:lang w:val="ca-ES"/>
        </w:rPr>
        <w:t>.</w:t>
      </w:r>
      <w:r w:rsidR="00387E8D">
        <w:rPr>
          <w:color w:val="3366FF"/>
          <w:lang w:val="ca-ES"/>
        </w:rPr>
        <w:t xml:space="preserve"> </w:t>
      </w:r>
      <w:r w:rsidRPr="00472FA3">
        <w:rPr>
          <w:lang w:val="ca-ES"/>
        </w:rPr>
        <w:t xml:space="preserve">Es constata amb preocupació que </w:t>
      </w:r>
      <w:r w:rsidRPr="00472FA3">
        <w:rPr>
          <w:b/>
          <w:lang w:val="ca-ES"/>
        </w:rPr>
        <w:t xml:space="preserve">les retallades en l’ensenyament han afectat la col·laboració amb entitats que treballen en l’àmbit extraescolar, fet que ha repercutit en el seguiment i </w:t>
      </w:r>
      <w:r w:rsidR="00472FA3">
        <w:rPr>
          <w:b/>
          <w:lang w:val="ca-ES"/>
        </w:rPr>
        <w:t>l’</w:t>
      </w:r>
      <w:r w:rsidRPr="00472FA3">
        <w:rPr>
          <w:b/>
          <w:lang w:val="ca-ES"/>
        </w:rPr>
        <w:t>atenció d’infants amb necessitats especials. Cal establir una</w:t>
      </w:r>
      <w:r w:rsidR="00472FA3">
        <w:rPr>
          <w:b/>
          <w:lang w:val="ca-ES"/>
        </w:rPr>
        <w:t xml:space="preserve"> </w:t>
      </w:r>
      <w:r w:rsidRPr="00472FA3">
        <w:rPr>
          <w:b/>
          <w:lang w:val="ca-ES"/>
        </w:rPr>
        <w:t>major cooperació</w:t>
      </w:r>
      <w:r w:rsidR="004F5190">
        <w:rPr>
          <w:b/>
          <w:lang w:val="ca-ES"/>
        </w:rPr>
        <w:t xml:space="preserve"> entre els àmbits</w:t>
      </w:r>
      <w:r w:rsidRPr="00472FA3">
        <w:rPr>
          <w:b/>
          <w:lang w:val="ca-ES"/>
        </w:rPr>
        <w:t xml:space="preserve"> públic</w:t>
      </w:r>
      <w:r w:rsidR="004F5190">
        <w:rPr>
          <w:b/>
          <w:lang w:val="ca-ES"/>
        </w:rPr>
        <w:t xml:space="preserve">s i </w:t>
      </w:r>
      <w:r w:rsidRPr="00472FA3">
        <w:rPr>
          <w:b/>
          <w:lang w:val="ca-ES"/>
        </w:rPr>
        <w:t>privat</w:t>
      </w:r>
      <w:r w:rsidR="004F5190">
        <w:rPr>
          <w:b/>
          <w:lang w:val="ca-ES"/>
        </w:rPr>
        <w:t>s</w:t>
      </w:r>
      <w:r w:rsidRPr="00472FA3">
        <w:rPr>
          <w:b/>
          <w:lang w:val="ca-ES"/>
        </w:rPr>
        <w:t>, evitant caure en l’</w:t>
      </w:r>
      <w:proofErr w:type="spellStart"/>
      <w:r w:rsidRPr="00472FA3">
        <w:rPr>
          <w:b/>
          <w:lang w:val="ca-ES"/>
        </w:rPr>
        <w:t>assistencialisme</w:t>
      </w:r>
      <w:proofErr w:type="spellEnd"/>
      <w:r w:rsidRPr="00472FA3">
        <w:rPr>
          <w:b/>
          <w:lang w:val="ca-ES"/>
        </w:rPr>
        <w:t xml:space="preserve"> i treballant des de la coordinació entre els diferents agents educatius</w:t>
      </w:r>
      <w:r w:rsidR="00472FA3">
        <w:rPr>
          <w:b/>
          <w:lang w:val="ca-ES"/>
        </w:rPr>
        <w:t>.</w:t>
      </w:r>
    </w:p>
    <w:p w:rsidR="009F2E97" w:rsidRPr="00472FA3" w:rsidRDefault="009F2E97">
      <w:pPr>
        <w:pStyle w:val="LO-normal"/>
        <w:spacing w:after="0"/>
        <w:ind w:left="720"/>
        <w:jc w:val="both"/>
        <w:rPr>
          <w:lang w:val="ca-ES"/>
        </w:rPr>
      </w:pPr>
    </w:p>
    <w:p w:rsidR="009F2E97" w:rsidRPr="00472FA3" w:rsidRDefault="00D37F4B">
      <w:pPr>
        <w:pStyle w:val="LO-normal"/>
        <w:numPr>
          <w:ilvl w:val="1"/>
          <w:numId w:val="1"/>
        </w:numPr>
        <w:spacing w:after="0"/>
        <w:ind w:left="0" w:hanging="359"/>
        <w:contextualSpacing/>
        <w:jc w:val="both"/>
        <w:rPr>
          <w:lang w:val="ca-ES"/>
        </w:rPr>
      </w:pPr>
      <w:r w:rsidRPr="00472FA3">
        <w:rPr>
          <w:b/>
          <w:lang w:val="ca-ES"/>
        </w:rPr>
        <w:t xml:space="preserve">Un dels elements que en aquest moment </w:t>
      </w:r>
      <w:r w:rsidR="00472FA3">
        <w:rPr>
          <w:b/>
          <w:lang w:val="ca-ES"/>
        </w:rPr>
        <w:t>afecta</w:t>
      </w:r>
      <w:r w:rsidRPr="00472FA3">
        <w:rPr>
          <w:b/>
          <w:lang w:val="ca-ES"/>
        </w:rPr>
        <w:t xml:space="preserve"> més greument les oportunitats educatives dels nens i nenes d’aquest país és la precarietat econòmica familiar per raó de l’atur.</w:t>
      </w:r>
      <w:r w:rsidRPr="00472FA3">
        <w:rPr>
          <w:rStyle w:val="ncoradenotaalpeu"/>
          <w:b/>
          <w:lang w:val="ca-ES"/>
        </w:rPr>
        <w:footnoteReference w:id="3"/>
      </w:r>
      <w:r w:rsidRPr="00472FA3">
        <w:rPr>
          <w:lang w:val="ca-ES"/>
        </w:rPr>
        <w:t xml:space="preserve"> Això provoca un empitjorament de les condicions de vida d’aquests infants (habitatge, alimentació</w:t>
      </w:r>
      <w:r w:rsidR="00472FA3">
        <w:rPr>
          <w:lang w:val="ca-ES"/>
        </w:rPr>
        <w:t>...)</w:t>
      </w:r>
      <w:r w:rsidRPr="00472FA3">
        <w:rPr>
          <w:lang w:val="ca-ES"/>
        </w:rPr>
        <w:t>, però també un deteriorament de les relacions</w:t>
      </w:r>
      <w:r w:rsidR="00472FA3">
        <w:rPr>
          <w:lang w:val="ca-ES"/>
        </w:rPr>
        <w:t xml:space="preserve"> </w:t>
      </w:r>
      <w:r w:rsidR="00AA62BB">
        <w:rPr>
          <w:lang w:val="ca-ES"/>
        </w:rPr>
        <w:t>de</w:t>
      </w:r>
      <w:r w:rsidRPr="00472FA3">
        <w:rPr>
          <w:lang w:val="ca-ES"/>
        </w:rPr>
        <w:t xml:space="preserve"> pares i fills. Aquestes situacions afecten transversalment tota la població</w:t>
      </w:r>
      <w:r w:rsidR="00472FA3">
        <w:rPr>
          <w:lang w:val="ca-ES"/>
        </w:rPr>
        <w:t xml:space="preserve">, </w:t>
      </w:r>
      <w:r w:rsidR="00AA62BB">
        <w:rPr>
          <w:lang w:val="ca-ES"/>
        </w:rPr>
        <w:t>sigui</w:t>
      </w:r>
      <w:r w:rsidRPr="00472FA3">
        <w:rPr>
          <w:lang w:val="ca-ES"/>
        </w:rPr>
        <w:t xml:space="preserve"> autòctona </w:t>
      </w:r>
      <w:r w:rsidR="00AA62BB">
        <w:rPr>
          <w:lang w:val="ca-ES"/>
        </w:rPr>
        <w:t>o sigui població</w:t>
      </w:r>
      <w:r w:rsidR="00472FA3">
        <w:rPr>
          <w:lang w:val="ca-ES"/>
        </w:rPr>
        <w:t xml:space="preserve"> </w:t>
      </w:r>
      <w:r w:rsidRPr="00472FA3">
        <w:rPr>
          <w:lang w:val="ca-ES"/>
        </w:rPr>
        <w:t>immigrada, i depèn tant del model de família com de l’entorn on</w:t>
      </w:r>
      <w:r w:rsidR="00472FA3">
        <w:rPr>
          <w:lang w:val="ca-ES"/>
        </w:rPr>
        <w:t xml:space="preserve"> </w:t>
      </w:r>
      <w:r w:rsidRPr="00472FA3">
        <w:rPr>
          <w:lang w:val="ca-ES"/>
        </w:rPr>
        <w:t>es troba. Una constant en la majoria de les intervencions va ser la necessitat que tots els programes tinguessin una dimensió familiar, sobretot per</w:t>
      </w:r>
      <w:r w:rsidR="00472FA3">
        <w:rPr>
          <w:lang w:val="ca-ES"/>
        </w:rPr>
        <w:t xml:space="preserve"> a</w:t>
      </w:r>
      <w:r w:rsidRPr="00472FA3">
        <w:rPr>
          <w:lang w:val="ca-ES"/>
        </w:rPr>
        <w:t xml:space="preserve"> afrontar la pobresa socioeconòmica. Aquesta dimensió afecta de manera especial</w:t>
      </w:r>
      <w:r w:rsidR="00472FA3">
        <w:rPr>
          <w:lang w:val="ca-ES"/>
        </w:rPr>
        <w:t xml:space="preserve"> </w:t>
      </w:r>
      <w:r w:rsidRPr="00472FA3">
        <w:rPr>
          <w:lang w:val="ca-ES"/>
        </w:rPr>
        <w:t>famílies migrades de determinats països</w:t>
      </w:r>
      <w:r w:rsidR="00472FA3">
        <w:rPr>
          <w:lang w:val="ca-ES"/>
        </w:rPr>
        <w:t xml:space="preserve">, </w:t>
      </w:r>
      <w:r w:rsidRPr="00472FA3">
        <w:rPr>
          <w:lang w:val="ca-ES"/>
        </w:rPr>
        <w:t>ja que l’analfabetisme o certs horaris laborals no afavoreixen les relacions</w:t>
      </w:r>
      <w:r w:rsidR="00472FA3">
        <w:rPr>
          <w:lang w:val="ca-ES"/>
        </w:rPr>
        <w:t xml:space="preserve"> dels nens amb els seus pares</w:t>
      </w:r>
      <w:r w:rsidRPr="00472FA3">
        <w:rPr>
          <w:lang w:val="ca-ES"/>
        </w:rPr>
        <w:t>.</w:t>
      </w:r>
    </w:p>
    <w:p w:rsidR="009F2E97" w:rsidRPr="00472FA3" w:rsidRDefault="009F2E97">
      <w:pPr>
        <w:pStyle w:val="LO-normal"/>
        <w:spacing w:after="0"/>
        <w:ind w:left="720"/>
        <w:jc w:val="both"/>
        <w:rPr>
          <w:lang w:val="ca-ES"/>
        </w:rPr>
      </w:pPr>
    </w:p>
    <w:p w:rsidR="009F2E97" w:rsidRPr="00472FA3" w:rsidRDefault="00D37F4B">
      <w:pPr>
        <w:pStyle w:val="LO-normal"/>
        <w:numPr>
          <w:ilvl w:val="1"/>
          <w:numId w:val="1"/>
        </w:numPr>
        <w:spacing w:after="0"/>
        <w:ind w:left="0" w:hanging="359"/>
        <w:contextualSpacing/>
        <w:jc w:val="both"/>
        <w:rPr>
          <w:lang w:val="ca-ES"/>
        </w:rPr>
      </w:pPr>
      <w:r w:rsidRPr="00472FA3">
        <w:rPr>
          <w:lang w:val="ca-ES"/>
        </w:rPr>
        <w:t xml:space="preserve">La identitat és també un tema de preocupació per </w:t>
      </w:r>
      <w:r w:rsidR="00472FA3">
        <w:rPr>
          <w:lang w:val="ca-ES"/>
        </w:rPr>
        <w:t>a</w:t>
      </w:r>
      <w:r w:rsidRPr="00472FA3">
        <w:rPr>
          <w:lang w:val="ca-ES"/>
        </w:rPr>
        <w:t xml:space="preserve"> aquelles entitats que treballen amb adolescents i joves.</w:t>
      </w:r>
      <w:r w:rsidR="00472FA3">
        <w:rPr>
          <w:lang w:val="ca-ES"/>
        </w:rPr>
        <w:t xml:space="preserve"> Es constata</w:t>
      </w:r>
      <w:r w:rsidRPr="00472FA3">
        <w:rPr>
          <w:lang w:val="ca-ES"/>
        </w:rPr>
        <w:t xml:space="preserve"> que </w:t>
      </w:r>
      <w:r w:rsidRPr="00472FA3">
        <w:rPr>
          <w:b/>
          <w:lang w:val="ca-ES"/>
        </w:rPr>
        <w:t>hi ha una segona generació de catalans i catalanes</w:t>
      </w:r>
      <w:r w:rsidR="004F5190">
        <w:rPr>
          <w:b/>
          <w:lang w:val="ca-ES"/>
        </w:rPr>
        <w:t>, fills o néts d’immigrants,</w:t>
      </w:r>
      <w:r w:rsidRPr="00472FA3">
        <w:rPr>
          <w:b/>
          <w:lang w:val="ca-ES"/>
        </w:rPr>
        <w:t xml:space="preserve"> que no se senten ciutadans i ciutadanes d’aquí.</w:t>
      </w:r>
      <w:r w:rsidRPr="00472FA3">
        <w:rPr>
          <w:lang w:val="ca-ES"/>
        </w:rPr>
        <w:t xml:space="preserve"> Són nois i noies que han nascut aquí, però que no tenen els referents </w:t>
      </w:r>
      <w:proofErr w:type="spellStart"/>
      <w:r w:rsidRPr="00472FA3">
        <w:rPr>
          <w:lang w:val="ca-ES"/>
        </w:rPr>
        <w:t>identitaris</w:t>
      </w:r>
      <w:proofErr w:type="spellEnd"/>
      <w:r w:rsidRPr="00472FA3">
        <w:rPr>
          <w:lang w:val="ca-ES"/>
        </w:rPr>
        <w:t xml:space="preserve"> clars. </w:t>
      </w:r>
      <w:r w:rsidRPr="00472FA3">
        <w:rPr>
          <w:b/>
          <w:lang w:val="ca-ES"/>
        </w:rPr>
        <w:t>La cris</w:t>
      </w:r>
      <w:r w:rsidR="00472FA3">
        <w:rPr>
          <w:b/>
          <w:lang w:val="ca-ES"/>
        </w:rPr>
        <w:t>i,</w:t>
      </w:r>
      <w:r w:rsidRPr="00472FA3">
        <w:rPr>
          <w:b/>
          <w:lang w:val="ca-ES"/>
        </w:rPr>
        <w:t xml:space="preserve"> en la mesura que </w:t>
      </w:r>
      <w:r w:rsidR="00472FA3">
        <w:rPr>
          <w:b/>
          <w:lang w:val="ca-ES"/>
        </w:rPr>
        <w:t>va</w:t>
      </w:r>
      <w:r w:rsidRPr="00472FA3">
        <w:rPr>
          <w:b/>
          <w:lang w:val="ca-ES"/>
        </w:rPr>
        <w:t xml:space="preserve"> disminuint les oportunitats</w:t>
      </w:r>
      <w:r w:rsidR="00472FA3">
        <w:rPr>
          <w:b/>
          <w:lang w:val="ca-ES"/>
        </w:rPr>
        <w:t xml:space="preserve"> </w:t>
      </w:r>
      <w:r w:rsidRPr="00472FA3">
        <w:rPr>
          <w:b/>
          <w:lang w:val="ca-ES"/>
        </w:rPr>
        <w:t xml:space="preserve">i avariant l’ascensor social, no ajuda a trencar determinats </w:t>
      </w:r>
      <w:proofErr w:type="spellStart"/>
      <w:r w:rsidRPr="00472FA3">
        <w:rPr>
          <w:b/>
          <w:lang w:val="ca-ES"/>
        </w:rPr>
        <w:t>estereotips</w:t>
      </w:r>
      <w:proofErr w:type="spellEnd"/>
      <w:r w:rsidRPr="00472FA3">
        <w:rPr>
          <w:b/>
          <w:lang w:val="ca-ES"/>
        </w:rPr>
        <w:t xml:space="preserve"> que lliguen determinats orígens i nacionalitats amb situacions de marginalitat</w:t>
      </w:r>
      <w:r w:rsidR="00472FA3">
        <w:rPr>
          <w:b/>
          <w:lang w:val="ca-ES"/>
        </w:rPr>
        <w:t>.</w:t>
      </w:r>
      <w:r w:rsidRPr="00472FA3">
        <w:rPr>
          <w:lang w:val="ca-ES"/>
        </w:rPr>
        <w:t xml:space="preserve"> Tampoc </w:t>
      </w:r>
      <w:r w:rsidR="00472FA3">
        <w:rPr>
          <w:lang w:val="ca-ES"/>
        </w:rPr>
        <w:t>no</w:t>
      </w:r>
      <w:r w:rsidRPr="00472FA3">
        <w:rPr>
          <w:lang w:val="ca-ES"/>
        </w:rPr>
        <w:t xml:space="preserve"> ajuda a la integració i cohesió social l’excessiva concentració d’alumnat immigrant en determinades escoles. Tanmateix</w:t>
      </w:r>
      <w:r w:rsidR="00472FA3">
        <w:rPr>
          <w:lang w:val="ca-ES"/>
        </w:rPr>
        <w:t>,</w:t>
      </w:r>
      <w:r w:rsidRPr="00472FA3">
        <w:rPr>
          <w:lang w:val="ca-ES"/>
        </w:rPr>
        <w:t xml:space="preserve"> en tots els casos</w:t>
      </w:r>
      <w:r w:rsidR="00F3301E">
        <w:rPr>
          <w:lang w:val="ca-ES"/>
        </w:rPr>
        <w:t>,</w:t>
      </w:r>
      <w:r w:rsidRPr="00472FA3">
        <w:rPr>
          <w:lang w:val="ca-ES"/>
        </w:rPr>
        <w:t xml:space="preserve"> s’ha considerat que la diversita</w:t>
      </w:r>
      <w:r w:rsidR="00472FA3">
        <w:rPr>
          <w:lang w:val="ca-ES"/>
        </w:rPr>
        <w:t>t</w:t>
      </w:r>
      <w:r w:rsidRPr="00472FA3">
        <w:rPr>
          <w:lang w:val="ca-ES"/>
        </w:rPr>
        <w:t xml:space="preserve"> cultural i religiosa</w:t>
      </w:r>
      <w:r w:rsidR="00472FA3">
        <w:rPr>
          <w:lang w:val="ca-ES"/>
        </w:rPr>
        <w:t>,</w:t>
      </w:r>
      <w:r w:rsidRPr="00472FA3">
        <w:rPr>
          <w:lang w:val="ca-ES"/>
        </w:rPr>
        <w:t xml:space="preserve"> si es gestiona bé</w:t>
      </w:r>
      <w:r w:rsidR="00472FA3">
        <w:rPr>
          <w:lang w:val="ca-ES"/>
        </w:rPr>
        <w:t>, no solament no és cap</w:t>
      </w:r>
      <w:r w:rsidRPr="00472FA3">
        <w:rPr>
          <w:lang w:val="ca-ES"/>
        </w:rPr>
        <w:t xml:space="preserve"> problema sinó que provoca efectes educatius d’enriquiment. Caldrà seguir atentament l’evolució d’aquests </w:t>
      </w:r>
      <w:r w:rsidR="002753F1">
        <w:rPr>
          <w:lang w:val="ca-ES"/>
        </w:rPr>
        <w:t>joves de famílies originàriament immigrants</w:t>
      </w:r>
      <w:r w:rsidRPr="00472FA3">
        <w:rPr>
          <w:lang w:val="ca-ES"/>
        </w:rPr>
        <w:t xml:space="preserve">, </w:t>
      </w:r>
      <w:r w:rsidR="00F3301E">
        <w:rPr>
          <w:lang w:val="ca-ES"/>
        </w:rPr>
        <w:t>perquè</w:t>
      </w:r>
      <w:r w:rsidRPr="00472FA3">
        <w:rPr>
          <w:lang w:val="ca-ES"/>
        </w:rPr>
        <w:t xml:space="preserve"> ens </w:t>
      </w:r>
      <w:r w:rsidR="00F3301E">
        <w:rPr>
          <w:lang w:val="ca-ES"/>
        </w:rPr>
        <w:t xml:space="preserve">hi </w:t>
      </w:r>
      <w:r w:rsidRPr="00472FA3">
        <w:rPr>
          <w:lang w:val="ca-ES"/>
        </w:rPr>
        <w:t xml:space="preserve">juguem el futur de la cohesió. </w:t>
      </w:r>
    </w:p>
    <w:p w:rsidR="009F2E97" w:rsidRPr="00472FA3" w:rsidRDefault="009F2E97">
      <w:pPr>
        <w:pStyle w:val="LO-normal"/>
        <w:spacing w:after="0"/>
        <w:ind w:left="720"/>
        <w:jc w:val="both"/>
        <w:rPr>
          <w:lang w:val="ca-ES"/>
        </w:rPr>
      </w:pPr>
    </w:p>
    <w:p w:rsidR="009F2E97" w:rsidRPr="00472FA3" w:rsidRDefault="00D37F4B">
      <w:pPr>
        <w:pStyle w:val="LO-normal"/>
        <w:numPr>
          <w:ilvl w:val="1"/>
          <w:numId w:val="1"/>
        </w:numPr>
        <w:ind w:left="0" w:hanging="359"/>
        <w:contextualSpacing/>
        <w:jc w:val="both"/>
        <w:rPr>
          <w:b/>
          <w:lang w:val="ca-ES"/>
        </w:rPr>
      </w:pPr>
      <w:r w:rsidRPr="00472FA3">
        <w:rPr>
          <w:lang w:val="ca-ES"/>
        </w:rPr>
        <w:t>La variable entorn urbanístic o barri es va destacar en algunes de les reunions. L’entorn físic</w:t>
      </w:r>
      <w:r w:rsidR="00472FA3">
        <w:rPr>
          <w:lang w:val="ca-ES"/>
        </w:rPr>
        <w:t>,</w:t>
      </w:r>
      <w:r w:rsidRPr="00472FA3">
        <w:rPr>
          <w:lang w:val="ca-ES"/>
        </w:rPr>
        <w:t xml:space="preserve"> però també el social (teixit associatiu, serveis socials</w:t>
      </w:r>
      <w:r w:rsidR="00472FA3">
        <w:rPr>
          <w:lang w:val="ca-ES"/>
        </w:rPr>
        <w:t xml:space="preserve">...), </w:t>
      </w:r>
      <w:r w:rsidRPr="00472FA3">
        <w:rPr>
          <w:lang w:val="ca-ES"/>
        </w:rPr>
        <w:t xml:space="preserve"> és molt important a l’hora de generar dinàmiques d’inclusió</w:t>
      </w:r>
      <w:r w:rsidR="00F3301E">
        <w:rPr>
          <w:lang w:val="ca-ES"/>
        </w:rPr>
        <w:t>,</w:t>
      </w:r>
      <w:r w:rsidRPr="00472FA3">
        <w:rPr>
          <w:lang w:val="ca-ES"/>
        </w:rPr>
        <w:t xml:space="preserve"> que ajuden a superar </w:t>
      </w:r>
      <w:proofErr w:type="spellStart"/>
      <w:r w:rsidRPr="00472FA3">
        <w:rPr>
          <w:lang w:val="ca-ES"/>
        </w:rPr>
        <w:t>dèficits</w:t>
      </w:r>
      <w:proofErr w:type="spellEnd"/>
      <w:r w:rsidR="00F3301E">
        <w:rPr>
          <w:lang w:val="ca-ES"/>
        </w:rPr>
        <w:t>,</w:t>
      </w:r>
      <w:r w:rsidRPr="00472FA3">
        <w:rPr>
          <w:lang w:val="ca-ES"/>
        </w:rPr>
        <w:t xml:space="preserve"> </w:t>
      </w:r>
      <w:r w:rsidR="00F3301E">
        <w:rPr>
          <w:lang w:val="ca-ES"/>
        </w:rPr>
        <w:t>o</w:t>
      </w:r>
      <w:r w:rsidRPr="00472FA3">
        <w:rPr>
          <w:lang w:val="ca-ES"/>
        </w:rPr>
        <w:t xml:space="preserve"> a l’hora de generar dinàmiques d’exclusió</w:t>
      </w:r>
      <w:r w:rsidR="00F3301E">
        <w:rPr>
          <w:lang w:val="ca-ES"/>
        </w:rPr>
        <w:t>,</w:t>
      </w:r>
      <w:r w:rsidRPr="00472FA3">
        <w:rPr>
          <w:lang w:val="ca-ES"/>
        </w:rPr>
        <w:t xml:space="preserve"> que fan més agudes les desigualtats. Es va destacar l’enorme treball comunitari que està sorgint arreu</w:t>
      </w:r>
      <w:r w:rsidR="00472FA3">
        <w:rPr>
          <w:lang w:val="ca-ES"/>
        </w:rPr>
        <w:t>,</w:t>
      </w:r>
      <w:r w:rsidRPr="00472FA3">
        <w:rPr>
          <w:lang w:val="ca-ES"/>
        </w:rPr>
        <w:t xml:space="preserve"> fruit de la xarxa associativa tradicional, però també </w:t>
      </w:r>
      <w:r w:rsidR="002753F1">
        <w:rPr>
          <w:lang w:val="ca-ES"/>
        </w:rPr>
        <w:t xml:space="preserve">a conseqüència </w:t>
      </w:r>
      <w:r w:rsidRPr="00472FA3">
        <w:rPr>
          <w:lang w:val="ca-ES"/>
        </w:rPr>
        <w:t>de la participació de nous actors (assemblees de barri, Plataforma d’Afectats per la Hipoteca</w:t>
      </w:r>
      <w:r w:rsidR="00472FA3">
        <w:rPr>
          <w:lang w:val="ca-ES"/>
        </w:rPr>
        <w:t>...)</w:t>
      </w:r>
      <w:r w:rsidRPr="00472FA3">
        <w:rPr>
          <w:lang w:val="ca-ES"/>
        </w:rPr>
        <w:t>. Aquí també resulta transcendental la col·laboració entre els ajuntaments i les associacions de veïns, parròquies, esplais</w:t>
      </w:r>
      <w:r w:rsidR="00472FA3">
        <w:rPr>
          <w:lang w:val="ca-ES"/>
        </w:rPr>
        <w:t>...,</w:t>
      </w:r>
      <w:r w:rsidRPr="00472FA3">
        <w:rPr>
          <w:lang w:val="ca-ES"/>
        </w:rPr>
        <w:t xml:space="preserve"> </w:t>
      </w:r>
      <w:r w:rsidR="001F54A4">
        <w:rPr>
          <w:lang w:val="ca-ES"/>
        </w:rPr>
        <w:t>No obstant considerem que</w:t>
      </w:r>
      <w:r w:rsidRPr="00472FA3">
        <w:rPr>
          <w:lang w:val="ca-ES"/>
        </w:rPr>
        <w:t xml:space="preserve"> </w:t>
      </w:r>
      <w:r w:rsidR="001F54A4">
        <w:rPr>
          <w:b/>
          <w:lang w:val="ca-ES"/>
        </w:rPr>
        <w:t>per part de l’Administració</w:t>
      </w:r>
      <w:r w:rsidR="001F54A4" w:rsidRPr="00472FA3">
        <w:rPr>
          <w:b/>
          <w:lang w:val="ca-ES"/>
        </w:rPr>
        <w:t xml:space="preserve"> </w:t>
      </w:r>
      <w:r w:rsidRPr="00472FA3">
        <w:rPr>
          <w:b/>
          <w:lang w:val="ca-ES"/>
        </w:rPr>
        <w:t xml:space="preserve">cal </w:t>
      </w:r>
      <w:r w:rsidR="00472FA3">
        <w:rPr>
          <w:b/>
          <w:lang w:val="ca-ES"/>
        </w:rPr>
        <w:t xml:space="preserve">una mobilització important de recursos </w:t>
      </w:r>
      <w:r w:rsidRPr="00472FA3">
        <w:rPr>
          <w:b/>
          <w:lang w:val="ca-ES"/>
        </w:rPr>
        <w:t>per</w:t>
      </w:r>
      <w:r w:rsidR="005E70A5">
        <w:rPr>
          <w:b/>
          <w:lang w:val="ca-ES"/>
        </w:rPr>
        <w:t xml:space="preserve"> a</w:t>
      </w:r>
      <w:r w:rsidRPr="00472FA3">
        <w:rPr>
          <w:b/>
          <w:lang w:val="ca-ES"/>
        </w:rPr>
        <w:t xml:space="preserve"> evitar que aquells barris més </w:t>
      </w:r>
      <w:r w:rsidR="002753F1">
        <w:rPr>
          <w:b/>
          <w:lang w:val="ca-ES"/>
        </w:rPr>
        <w:t>afectats</w:t>
      </w:r>
      <w:r w:rsidRPr="00472FA3">
        <w:rPr>
          <w:b/>
          <w:lang w:val="ca-ES"/>
        </w:rPr>
        <w:t xml:space="preserve"> per la crisi econòmica pateixin una degradació física que els marqui definitivament com a zones d’exclusió.</w:t>
      </w:r>
    </w:p>
    <w:p w:rsidR="009F2E97" w:rsidRPr="00472FA3" w:rsidRDefault="009F2E97">
      <w:pPr>
        <w:pStyle w:val="LO-normal"/>
        <w:jc w:val="both"/>
        <w:rPr>
          <w:lang w:val="ca-ES"/>
        </w:rPr>
      </w:pPr>
    </w:p>
    <w:p w:rsidR="009F2E97" w:rsidRPr="00472FA3" w:rsidRDefault="00D37F4B">
      <w:pPr>
        <w:pStyle w:val="LO-normal"/>
        <w:jc w:val="both"/>
        <w:rPr>
          <w:b/>
          <w:lang w:val="ca-ES"/>
        </w:rPr>
      </w:pPr>
      <w:r w:rsidRPr="00472FA3">
        <w:rPr>
          <w:lang w:val="ca-ES"/>
        </w:rPr>
        <w:t>La crisi econòmica</w:t>
      </w:r>
      <w:r w:rsidR="005E70A5">
        <w:rPr>
          <w:lang w:val="ca-ES"/>
        </w:rPr>
        <w:t xml:space="preserve"> posa</w:t>
      </w:r>
      <w:r w:rsidRPr="00472FA3">
        <w:rPr>
          <w:lang w:val="ca-ES"/>
        </w:rPr>
        <w:t xml:space="preserve"> al descobert els dèficits que en igualtat d’oportunitats oferia la nostra societat</w:t>
      </w:r>
      <w:r w:rsidR="002753F1">
        <w:rPr>
          <w:lang w:val="ca-ES"/>
        </w:rPr>
        <w:t xml:space="preserve">, </w:t>
      </w:r>
      <w:r w:rsidRPr="00472FA3">
        <w:rPr>
          <w:lang w:val="ca-ES"/>
        </w:rPr>
        <w:t>també en educació, però</w:t>
      </w:r>
      <w:r w:rsidR="005E70A5">
        <w:rPr>
          <w:lang w:val="ca-ES"/>
        </w:rPr>
        <w:t>,</w:t>
      </w:r>
      <w:r w:rsidRPr="00472FA3">
        <w:rPr>
          <w:lang w:val="ca-ES"/>
        </w:rPr>
        <w:t xml:space="preserve"> alhora</w:t>
      </w:r>
      <w:r w:rsidR="005E70A5">
        <w:rPr>
          <w:lang w:val="ca-ES"/>
        </w:rPr>
        <w:t>, mobilitza</w:t>
      </w:r>
      <w:r w:rsidRPr="00472FA3">
        <w:rPr>
          <w:lang w:val="ca-ES"/>
        </w:rPr>
        <w:t xml:space="preserve"> una enorme quantitat de recursos en positiu,</w:t>
      </w:r>
      <w:r w:rsidR="005E70A5">
        <w:rPr>
          <w:lang w:val="ca-ES"/>
        </w:rPr>
        <w:t xml:space="preserve"> que refà</w:t>
      </w:r>
      <w:r w:rsidRPr="00472FA3">
        <w:rPr>
          <w:lang w:val="ca-ES"/>
        </w:rPr>
        <w:t xml:space="preserve"> en alguns llocs estructures de suport familiar, associatiu i comunitari</w:t>
      </w:r>
      <w:r w:rsidR="002753F1">
        <w:rPr>
          <w:lang w:val="ca-ES"/>
        </w:rPr>
        <w:t xml:space="preserve">, </w:t>
      </w:r>
      <w:r w:rsidRPr="00472FA3">
        <w:rPr>
          <w:lang w:val="ca-ES"/>
        </w:rPr>
        <w:t xml:space="preserve">que s’havien perdut en anys de bonança. </w:t>
      </w:r>
      <w:r w:rsidR="005E70A5">
        <w:rPr>
          <w:lang w:val="ca-ES"/>
        </w:rPr>
        <w:t>En aquest punt es fa necessari</w:t>
      </w:r>
      <w:r w:rsidRPr="00472FA3">
        <w:rPr>
          <w:b/>
          <w:lang w:val="ca-ES"/>
        </w:rPr>
        <w:t xml:space="preserve"> reconèixer el treball, mèrit i esforç</w:t>
      </w:r>
      <w:r w:rsidR="005E70A5">
        <w:rPr>
          <w:b/>
          <w:lang w:val="ca-ES"/>
        </w:rPr>
        <w:t xml:space="preserve"> </w:t>
      </w:r>
      <w:r w:rsidRPr="00472FA3">
        <w:rPr>
          <w:b/>
          <w:lang w:val="ca-ES"/>
        </w:rPr>
        <w:t>de tota la comunitat educativa</w:t>
      </w:r>
      <w:r w:rsidR="005E70A5">
        <w:rPr>
          <w:b/>
          <w:lang w:val="ca-ES"/>
        </w:rPr>
        <w:t xml:space="preserve">, </w:t>
      </w:r>
      <w:r w:rsidRPr="00472FA3">
        <w:rPr>
          <w:b/>
          <w:lang w:val="ca-ES"/>
        </w:rPr>
        <w:t>que ha permès mantenir uns nivells acceptables d’integració social i de qualitat del servei educatiu. I això malgrat unes circumstàncies tan adverses.</w:t>
      </w:r>
    </w:p>
    <w:p w:rsidR="009F2E97" w:rsidRPr="00472FA3" w:rsidRDefault="00D37F4B">
      <w:pPr>
        <w:pStyle w:val="LO-normal"/>
        <w:jc w:val="both"/>
        <w:rPr>
          <w:b/>
          <w:lang w:val="ca-ES"/>
        </w:rPr>
      </w:pPr>
      <w:r w:rsidRPr="00472FA3">
        <w:rPr>
          <w:lang w:val="ca-ES"/>
        </w:rPr>
        <w:t xml:space="preserve">Finalment, com a Plataforma d’entitats cristianes amb els immigrants, creiem necessari alertar que </w:t>
      </w:r>
      <w:r w:rsidRPr="00472FA3">
        <w:rPr>
          <w:b/>
          <w:lang w:val="ca-ES"/>
        </w:rPr>
        <w:t xml:space="preserve">vivim una situació social d’urgència que </w:t>
      </w:r>
      <w:r w:rsidR="005E70A5">
        <w:rPr>
          <w:b/>
          <w:lang w:val="ca-ES"/>
        </w:rPr>
        <w:t>afecta</w:t>
      </w:r>
      <w:r w:rsidRPr="00472FA3">
        <w:rPr>
          <w:b/>
          <w:lang w:val="ca-ES"/>
        </w:rPr>
        <w:t xml:space="preserve"> el present de molts infants</w:t>
      </w:r>
      <w:r w:rsidR="002753F1">
        <w:rPr>
          <w:b/>
          <w:lang w:val="ca-ES"/>
        </w:rPr>
        <w:t xml:space="preserve"> i </w:t>
      </w:r>
      <w:r w:rsidRPr="00472FA3">
        <w:rPr>
          <w:b/>
          <w:lang w:val="ca-ES"/>
        </w:rPr>
        <w:t>que hipotecarà el futur de diverses generacions</w:t>
      </w:r>
      <w:r w:rsidRPr="00472FA3">
        <w:rPr>
          <w:lang w:val="ca-ES"/>
        </w:rPr>
        <w:t>. És per això</w:t>
      </w:r>
      <w:r w:rsidR="005E70A5">
        <w:rPr>
          <w:lang w:val="ca-ES"/>
        </w:rPr>
        <w:t xml:space="preserve"> que</w:t>
      </w:r>
      <w:r w:rsidRPr="00472FA3">
        <w:rPr>
          <w:lang w:val="ca-ES"/>
        </w:rPr>
        <w:t xml:space="preserve"> </w:t>
      </w:r>
      <w:r w:rsidRPr="00472FA3">
        <w:rPr>
          <w:b/>
          <w:lang w:val="ca-ES"/>
        </w:rPr>
        <w:t xml:space="preserve">cal prioritzar sense demora totes les polítiques necessàries per </w:t>
      </w:r>
      <w:r w:rsidR="005E70A5">
        <w:rPr>
          <w:b/>
          <w:lang w:val="ca-ES"/>
        </w:rPr>
        <w:t>a</w:t>
      </w:r>
      <w:r w:rsidRPr="00472FA3">
        <w:rPr>
          <w:b/>
          <w:lang w:val="ca-ES"/>
        </w:rPr>
        <w:t xml:space="preserve"> assegurar que els nostres infants i joves puguin tenir una oportunitat.</w:t>
      </w:r>
    </w:p>
    <w:p w:rsidR="009F2E97" w:rsidRPr="00472FA3" w:rsidRDefault="00D37F4B">
      <w:pPr>
        <w:pStyle w:val="LO-normal"/>
        <w:jc w:val="right"/>
        <w:rPr>
          <w:rFonts w:ascii="Arial" w:hAnsi="Arial" w:cs="Arial"/>
          <w:i/>
          <w:iCs/>
          <w:sz w:val="23"/>
          <w:szCs w:val="23"/>
        </w:rPr>
      </w:pPr>
      <w:r w:rsidRPr="00472FA3">
        <w:rPr>
          <w:rFonts w:ascii="Arial" w:hAnsi="Arial" w:cs="Arial"/>
          <w:i/>
          <w:iCs/>
          <w:sz w:val="23"/>
          <w:szCs w:val="23"/>
        </w:rPr>
        <w:t>2 de març d</w:t>
      </w:r>
      <w:r w:rsidR="005E70A5">
        <w:rPr>
          <w:rFonts w:ascii="Arial" w:hAnsi="Arial" w:cs="Arial"/>
          <w:i/>
          <w:iCs/>
          <w:sz w:val="23"/>
          <w:szCs w:val="23"/>
        </w:rPr>
        <w:t xml:space="preserve">el </w:t>
      </w:r>
      <w:r w:rsidRPr="00472FA3">
        <w:rPr>
          <w:rFonts w:ascii="Arial" w:hAnsi="Arial" w:cs="Arial"/>
          <w:i/>
          <w:iCs/>
          <w:sz w:val="23"/>
          <w:szCs w:val="23"/>
        </w:rPr>
        <w:t xml:space="preserve">2015 </w:t>
      </w:r>
    </w:p>
    <w:p w:rsidR="009F2E97" w:rsidRPr="00472FA3" w:rsidRDefault="00D37F4B">
      <w:pPr>
        <w:widowControl w:val="0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after="0" w:line="160" w:lineRule="atLeast"/>
        <w:jc w:val="both"/>
        <w:rPr>
          <w:rFonts w:cs="Times New Roman"/>
          <w:spacing w:val="-6"/>
          <w:sz w:val="20"/>
          <w:szCs w:val="23"/>
        </w:rPr>
      </w:pPr>
      <w:r w:rsidRPr="00472FA3">
        <w:rPr>
          <w:rFonts w:cs="Times New Roman"/>
          <w:spacing w:val="-6"/>
          <w:sz w:val="20"/>
          <w:szCs w:val="23"/>
        </w:rPr>
        <w:t xml:space="preserve">La </w:t>
      </w:r>
      <w:r w:rsidRPr="00472FA3">
        <w:rPr>
          <w:rFonts w:cs="Times New Roman"/>
          <w:b/>
          <w:bCs/>
          <w:i/>
          <w:iCs/>
          <w:spacing w:val="-6"/>
          <w:sz w:val="20"/>
          <w:szCs w:val="23"/>
        </w:rPr>
        <w:t xml:space="preserve">Plataforma d'entitats cristianes amb els immigrants </w:t>
      </w:r>
      <w:r w:rsidR="002753F1">
        <w:rPr>
          <w:rFonts w:cs="Times New Roman"/>
          <w:spacing w:val="-6"/>
          <w:sz w:val="20"/>
          <w:szCs w:val="23"/>
        </w:rPr>
        <w:t>està</w:t>
      </w:r>
      <w:r w:rsidR="005E70A5">
        <w:rPr>
          <w:rFonts w:cs="Times New Roman"/>
          <w:spacing w:val="-6"/>
          <w:sz w:val="20"/>
          <w:szCs w:val="23"/>
        </w:rPr>
        <w:t xml:space="preserve"> </w:t>
      </w:r>
      <w:r w:rsidRPr="00472FA3">
        <w:rPr>
          <w:rFonts w:cs="Times New Roman"/>
          <w:spacing w:val="-6"/>
          <w:sz w:val="20"/>
          <w:szCs w:val="23"/>
        </w:rPr>
        <w:t xml:space="preserve">formada per: </w:t>
      </w:r>
    </w:p>
    <w:p w:rsidR="009F2E97" w:rsidRPr="00CA0F75" w:rsidRDefault="00D37F4B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after="0" w:line="160" w:lineRule="atLeast"/>
        <w:jc w:val="both"/>
        <w:rPr>
          <w:rFonts w:cs="Times New Roman"/>
          <w:spacing w:val="-6"/>
          <w:sz w:val="20"/>
          <w:szCs w:val="23"/>
        </w:rPr>
      </w:pPr>
      <w:r w:rsidRPr="00472FA3">
        <w:rPr>
          <w:rFonts w:cs="Times New Roman"/>
          <w:spacing w:val="-6"/>
          <w:sz w:val="20"/>
          <w:szCs w:val="23"/>
        </w:rPr>
        <w:t>ACO, Caritas, Cintra-Benallar, Convivim, Cristianisme i Justícia, Cristians pel Socialisme, Delegació de Pastoral Obrera de Barcelona, Delegació de Pastoral Social de Barcelona, Ekumene, Fundació Escola Cristiana, Fundació Migra-Studium, Fundació Pere Tarrés, GOAC-HOAC, Grup de Juristes Roda Ventura, JOC, Justícia i Pau, Interculturalitat i Convivència, Parròquia de Santa Maria del Pi, Pastoral amb Immigrants (PAI), Religioses en barris, Moviment de professionals catòlics de Barcelona, Unió de Religiosos de Catalunya (URC), Bayt-Al-Thaqafa, Iniciatives Solid</w:t>
      </w:r>
      <w:r w:rsidR="001F54A4">
        <w:rPr>
          <w:rFonts w:cs="Times New Roman"/>
          <w:spacing w:val="-6"/>
          <w:sz w:val="20"/>
          <w:szCs w:val="23"/>
        </w:rPr>
        <w:t xml:space="preserve">àries, </w:t>
      </w:r>
      <w:r w:rsidRPr="00472FA3">
        <w:rPr>
          <w:rFonts w:cs="Times New Roman"/>
          <w:spacing w:val="-6"/>
          <w:sz w:val="20"/>
          <w:szCs w:val="23"/>
        </w:rPr>
        <w:t>Fundació la Salut</w:t>
      </w:r>
      <w:r w:rsidRPr="00CA0F75">
        <w:rPr>
          <w:rFonts w:cs="Times New Roman"/>
          <w:spacing w:val="-6"/>
          <w:sz w:val="20"/>
          <w:szCs w:val="23"/>
        </w:rPr>
        <w:t xml:space="preserve"> Alta i Comunitats de Vida Cristiana de Catalunya</w:t>
      </w:r>
    </w:p>
    <w:sectPr w:rsidR="009F2E97" w:rsidRPr="00CA0F75" w:rsidSect="009F2E97">
      <w:pgSz w:w="11906" w:h="16838"/>
      <w:pgMar w:top="1417" w:right="1701" w:bottom="1417" w:left="1701" w:header="0" w:footer="0" w:gutter="0"/>
      <w:formProt w:val="0"/>
      <w:docGrid w:linePitch="240" w:charSpace="-2049"/>
    </w:sectPr>
  </w:body>
</w:document>
</file>

<file path=word/endnotes.xml><?xml version="1.0" encoding="utf-8"?>
<w:endnotes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endnote w:type="separator" w:id="0">
    <w:p w:rsidR="001F54A4" w:rsidRDefault="001F54A4" w:rsidP="009F2E97">
      <w:pPr>
        <w:spacing w:after="0" w:line="240" w:lineRule="auto"/>
      </w:pPr>
      <w:r>
        <w:separator/>
      </w:r>
    </w:p>
  </w:endnote>
  <w:endnote w:type="continuationSeparator" w:id="1">
    <w:p w:rsidR="001F54A4" w:rsidRDefault="001F54A4" w:rsidP="009F2E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Liberation Sans">
    <w:altName w:val="Arial"/>
    <w:charset w:val="00"/>
    <w:family w:val="swiss"/>
    <w:pitch w:val="variable"/>
    <w:sig w:usb0="00000000" w:usb1="00000000" w:usb2="00000000" w:usb3="00000000" w:csb0="00000000" w:csb1="00000000"/>
  </w:font>
  <w:font w:name="Lucida Sans Unicode">
    <w:panose1 w:val="020B0602030504020204"/>
    <w:charset w:val="00"/>
    <w:family w:val="roman"/>
    <w:notTrueType/>
    <w:pitch w:val="default"/>
    <w:sig w:usb0="00000000" w:usb1="00000000" w:usb2="00000000" w:usb3="00000000" w:csb0="00000000" w:csb1="00000000"/>
  </w:font>
  <w:font w:name="Mangal">
    <w:panose1 w:val="000000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Georgia">
    <w:panose1 w:val="02040502050405020303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footnote w:type="separator" w:id="0">
    <w:p w:rsidR="001F54A4" w:rsidRDefault="001F54A4">
      <w:r>
        <w:separator/>
      </w:r>
    </w:p>
  </w:footnote>
  <w:footnote w:type="continuationSeparator" w:id="1">
    <w:p w:rsidR="001F54A4" w:rsidRDefault="001F54A4">
      <w:r>
        <w:continuationSeparator/>
      </w:r>
    </w:p>
  </w:footnote>
  <w:footnote w:id="2">
    <w:p w:rsidR="001F54A4" w:rsidRDefault="001F54A4">
      <w:pPr>
        <w:pStyle w:val="LO-normal"/>
        <w:spacing w:after="0" w:line="240" w:lineRule="auto"/>
        <w:rPr>
          <w:sz w:val="20"/>
        </w:rPr>
      </w:pPr>
      <w:r>
        <w:rPr>
          <w:vertAlign w:val="superscript"/>
        </w:rPr>
        <w:footnoteRef/>
      </w:r>
      <w:r>
        <w:rPr>
          <w:vertAlign w:val="superscript"/>
        </w:rPr>
        <w:tab/>
      </w:r>
      <w:r>
        <w:t>.</w:t>
      </w:r>
      <w:r>
        <w:rPr>
          <w:sz w:val="20"/>
        </w:rPr>
        <w:t xml:space="preserve">Volem donar gràcies a totes aquelles persones que han vingut a exposar-nos la situació: Sra. Maria Fornós, directora de l’escola pública de primària Les Acàcies, al barri del Poblenou; Sr. Carles Armengol, secretari general adjunt de la Fundació Escola Cristiana de Catalunya; Sra. Lola Ballester, educadora de la Fundació Salut Alta (Badalona); Sra. Eulàlia Pagès i Sr. Xavier Loza, educadors de la Fundació la Vinya (l’Hospitalet de Llobregat); Sra. Meritxell Ruiz, directora general de suport i atenció a la comunitat educativa del Departament d'Ensenyament, i Sra. Núria Alós, coordinadora del Programa CaixaProinfància de la Fundació Escola Cristiana de Catalunya. </w:t>
      </w:r>
    </w:p>
    <w:p w:rsidR="001F54A4" w:rsidRDefault="001F54A4">
      <w:pPr>
        <w:pStyle w:val="Notaalpeu"/>
      </w:pPr>
    </w:p>
  </w:footnote>
  <w:footnote w:id="3">
    <w:p w:rsidR="001F54A4" w:rsidRDefault="001F54A4">
      <w:pPr>
        <w:pStyle w:val="Notaalpeu"/>
        <w:rPr>
          <w:sz w:val="20"/>
        </w:rPr>
      </w:pPr>
      <w:r>
        <w:rPr>
          <w:vertAlign w:val="superscript"/>
        </w:rPr>
        <w:footnoteRef/>
      </w:r>
      <w:r>
        <w:rPr>
          <w:vertAlign w:val="superscript"/>
        </w:rPr>
        <w:tab/>
      </w:r>
      <w:r>
        <w:rPr>
          <w:sz w:val="20"/>
        </w:rPr>
        <w:t xml:space="preserve">. </w:t>
      </w:r>
      <w:r>
        <w:rPr>
          <w:sz w:val="20"/>
        </w:rPr>
        <w:t>Del 2008 al 2013, el nombre d’infants en llars sense ocupació ha passat del 4,2% al 15,1%. (Font IDESCAT a partir de dades de l’Enquesta de Població Activa)</w:t>
      </w:r>
    </w:p>
  </w:footnote>
</w:footnotes>
</file>

<file path=word/numbering.xml><?xml version="1.0" encoding="utf-8"?>
<w:numbering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abstractNum w:abstractNumId="0">
    <w:nsid w:val="00957265"/>
    <w:multiLevelType w:val="multilevel"/>
    <w:tmpl w:val="B8F2B19E"/>
    <w:lvl w:ilvl="0">
      <w:start w:val="1"/>
      <w:numFmt w:val="decimal"/>
      <w:lvlText w:val="%1-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1">
    <w:nsid w:val="4EC64949"/>
    <w:multiLevelType w:val="multilevel"/>
    <w:tmpl w:val="5EA8C1E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displayBackgroundShape/>
  <w:proofState w:spelling="clean" w:grammar="clean"/>
  <w:doNotTrackMoves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F2E97"/>
    <w:rsid w:val="001F54A4"/>
    <w:rsid w:val="002753F1"/>
    <w:rsid w:val="00387E8D"/>
    <w:rsid w:val="00472FA3"/>
    <w:rsid w:val="004F5190"/>
    <w:rsid w:val="00504752"/>
    <w:rsid w:val="005E70A5"/>
    <w:rsid w:val="007B5CD3"/>
    <w:rsid w:val="00863414"/>
    <w:rsid w:val="009F2E97"/>
    <w:rsid w:val="00AA62BB"/>
    <w:rsid w:val="00B43379"/>
    <w:rsid w:val="00B97C9D"/>
    <w:rsid w:val="00CA0F75"/>
    <w:rsid w:val="00D37F4B"/>
    <w:rsid w:val="00E674AC"/>
    <w:rsid w:val="00F3301E"/>
    <w:rsid w:val="00F444EB"/>
  </w:rsids>
  <m:mathPr>
    <m:mathFont m:val="Wingdings 2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color w:val="000000"/>
        <w:sz w:val="22"/>
        <w:lang w:val="es-ES" w:eastAsia="es-E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5F69"/>
    <w:pPr>
      <w:suppressAutoHyphens/>
      <w:spacing w:after="160"/>
    </w:pPr>
  </w:style>
  <w:style w:type="character" w:default="1" w:styleId="Fuentedeprrafopredeter">
    <w:name w:val="Default Paragraph Font"/>
    <w:semiHidden/>
    <w:unhideWhenUsed/>
  </w:style>
  <w:style w:type="table" w:default="1" w:styleId="Tabla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  <w:unhideWhenUsed/>
  </w:style>
  <w:style w:type="paragraph" w:customStyle="1" w:styleId="Encapalament1">
    <w:name w:val="Encapçalament 1"/>
    <w:rsid w:val="00742FB5"/>
    <w:pPr>
      <w:keepNext/>
      <w:keepLines/>
      <w:widowControl w:val="0"/>
      <w:suppressAutoHyphens/>
      <w:spacing w:before="480" w:after="120"/>
      <w:contextualSpacing/>
      <w:outlineLvl w:val="0"/>
    </w:pPr>
    <w:rPr>
      <w:b/>
      <w:sz w:val="48"/>
    </w:rPr>
  </w:style>
  <w:style w:type="paragraph" w:customStyle="1" w:styleId="Encapalament2">
    <w:name w:val="Encapçalament 2"/>
    <w:rsid w:val="00742FB5"/>
    <w:pPr>
      <w:keepNext/>
      <w:keepLines/>
      <w:widowControl w:val="0"/>
      <w:suppressAutoHyphens/>
      <w:spacing w:before="360" w:after="80"/>
      <w:contextualSpacing/>
      <w:outlineLvl w:val="1"/>
    </w:pPr>
    <w:rPr>
      <w:b/>
      <w:sz w:val="36"/>
    </w:rPr>
  </w:style>
  <w:style w:type="paragraph" w:customStyle="1" w:styleId="Encapalament3">
    <w:name w:val="Encapçalament 3"/>
    <w:rsid w:val="00742FB5"/>
    <w:pPr>
      <w:keepNext/>
      <w:keepLines/>
      <w:widowControl w:val="0"/>
      <w:suppressAutoHyphens/>
      <w:spacing w:before="280" w:after="80"/>
      <w:contextualSpacing/>
      <w:outlineLvl w:val="2"/>
    </w:pPr>
    <w:rPr>
      <w:b/>
      <w:sz w:val="28"/>
    </w:rPr>
  </w:style>
  <w:style w:type="paragraph" w:customStyle="1" w:styleId="Encapalament4">
    <w:name w:val="Encapçalament 4"/>
    <w:rsid w:val="00742FB5"/>
    <w:pPr>
      <w:keepNext/>
      <w:keepLines/>
      <w:widowControl w:val="0"/>
      <w:suppressAutoHyphens/>
      <w:spacing w:before="240" w:after="40"/>
      <w:contextualSpacing/>
      <w:outlineLvl w:val="3"/>
    </w:pPr>
    <w:rPr>
      <w:b/>
      <w:sz w:val="24"/>
    </w:rPr>
  </w:style>
  <w:style w:type="paragraph" w:customStyle="1" w:styleId="Encapalament5">
    <w:name w:val="Encapçalament 5"/>
    <w:rsid w:val="00742FB5"/>
    <w:pPr>
      <w:keepNext/>
      <w:keepLines/>
      <w:widowControl w:val="0"/>
      <w:suppressAutoHyphens/>
      <w:spacing w:before="220" w:after="40"/>
      <w:contextualSpacing/>
      <w:outlineLvl w:val="4"/>
    </w:pPr>
    <w:rPr>
      <w:b/>
    </w:rPr>
  </w:style>
  <w:style w:type="paragraph" w:customStyle="1" w:styleId="Encapalament6">
    <w:name w:val="Encapçalament 6"/>
    <w:rsid w:val="00742FB5"/>
    <w:pPr>
      <w:keepNext/>
      <w:keepLines/>
      <w:widowControl w:val="0"/>
      <w:suppressAutoHyphens/>
      <w:spacing w:before="200" w:after="40"/>
      <w:contextualSpacing/>
      <w:outlineLvl w:val="5"/>
    </w:pPr>
    <w:rPr>
      <w:b/>
      <w:sz w:val="20"/>
    </w:rPr>
  </w:style>
  <w:style w:type="character" w:customStyle="1" w:styleId="Carctersdenotaalpeu">
    <w:name w:val="Caràcters de nota al peu"/>
    <w:rsid w:val="009F2E97"/>
    <w:rPr>
      <w:sz w:val="20"/>
    </w:rPr>
  </w:style>
  <w:style w:type="character" w:customStyle="1" w:styleId="ncoradenotaalpeu">
    <w:name w:val="Àncora de nota al peu"/>
    <w:rsid w:val="009F2E97"/>
    <w:rPr>
      <w:vertAlign w:val="superscript"/>
    </w:rPr>
  </w:style>
  <w:style w:type="character" w:customStyle="1" w:styleId="ncoradenotafinal">
    <w:name w:val="Àncora de nota final"/>
    <w:rsid w:val="009F2E97"/>
    <w:rPr>
      <w:vertAlign w:val="superscript"/>
    </w:rPr>
  </w:style>
  <w:style w:type="character" w:customStyle="1" w:styleId="Carctersdenotafinal">
    <w:name w:val="Caràcters de nota final"/>
    <w:rsid w:val="009F2E97"/>
  </w:style>
  <w:style w:type="paragraph" w:customStyle="1" w:styleId="Encapalament">
    <w:name w:val="Encapçalament"/>
    <w:basedOn w:val="Normal"/>
    <w:next w:val="Cosdeltext"/>
    <w:rsid w:val="009F2E97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customStyle="1" w:styleId="Cosdeltext">
    <w:name w:val="Cos del text"/>
    <w:basedOn w:val="Normal"/>
    <w:rsid w:val="009F2E97"/>
    <w:pPr>
      <w:spacing w:after="140" w:line="288" w:lineRule="auto"/>
    </w:pPr>
  </w:style>
  <w:style w:type="paragraph" w:customStyle="1" w:styleId="Llista">
    <w:name w:val="Llista"/>
    <w:basedOn w:val="Cosdeltext"/>
    <w:rsid w:val="009F2E97"/>
    <w:rPr>
      <w:rFonts w:cs="Mangal"/>
    </w:rPr>
  </w:style>
  <w:style w:type="paragraph" w:customStyle="1" w:styleId="Llegenda">
    <w:name w:val="Llegenda"/>
    <w:basedOn w:val="Normal"/>
    <w:rsid w:val="009F2E9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ex">
    <w:name w:val="Índex"/>
    <w:basedOn w:val="Normal"/>
    <w:rsid w:val="009F2E97"/>
    <w:pPr>
      <w:suppressLineNumbers/>
    </w:pPr>
    <w:rPr>
      <w:rFonts w:cs="Mangal"/>
    </w:rPr>
  </w:style>
  <w:style w:type="paragraph" w:customStyle="1" w:styleId="LO-normal">
    <w:name w:val="LO-normal"/>
    <w:rsid w:val="00742FB5"/>
    <w:pPr>
      <w:suppressAutoHyphens/>
      <w:spacing w:after="160"/>
    </w:pPr>
  </w:style>
  <w:style w:type="paragraph" w:customStyle="1" w:styleId="Ttol">
    <w:name w:val="Títol"/>
    <w:basedOn w:val="LO-normal"/>
    <w:rsid w:val="00742FB5"/>
    <w:pPr>
      <w:keepNext/>
      <w:keepLines/>
      <w:spacing w:before="480" w:after="120"/>
      <w:contextualSpacing/>
    </w:pPr>
    <w:rPr>
      <w:b/>
      <w:sz w:val="72"/>
    </w:rPr>
  </w:style>
  <w:style w:type="paragraph" w:customStyle="1" w:styleId="Subttol">
    <w:name w:val="Subtítol"/>
    <w:basedOn w:val="LO-normal"/>
    <w:rsid w:val="00742FB5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</w:rPr>
  </w:style>
  <w:style w:type="paragraph" w:customStyle="1" w:styleId="Notaalpeu">
    <w:name w:val="Nota al peu"/>
    <w:basedOn w:val="Normal"/>
    <w:rsid w:val="009F2E97"/>
  </w:style>
  <w:style w:type="paragraph" w:customStyle="1" w:styleId="Citacions">
    <w:name w:val="Citacions"/>
    <w:basedOn w:val="Normal"/>
    <w:rsid w:val="009F2E97"/>
  </w:style>
  <w:style w:type="table" w:customStyle="1" w:styleId="TableNormal">
    <w:name w:val="Table Normal"/>
    <w:rsid w:val="00742FB5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1296</Words>
  <Characters>7392</Characters>
  <Application>Microsoft Word 12.0.0</Application>
  <DocSecurity>0</DocSecurity>
  <Lines>61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Conclusions.docx</vt:lpstr>
    </vt:vector>
  </TitlesOfParts>
  <Company/>
  <LinksUpToDate>false</LinksUpToDate>
  <CharactersWithSpaces>9077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Conclusions.docx</dc:title>
  <dc:creator>Santi</dc:creator>
  <cp:lastModifiedBy>Eva Palau Vallès</cp:lastModifiedBy>
  <cp:revision>3</cp:revision>
  <dcterms:created xsi:type="dcterms:W3CDTF">2015-03-02T12:26:00Z</dcterms:created>
  <dcterms:modified xsi:type="dcterms:W3CDTF">2015-03-03T12:54:00Z</dcterms:modified>
  <dc:language>ca-ES</dc:language>
</cp:coreProperties>
</file>