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23290" w:rsidRPr="00423290" w:rsidRDefault="00423290" w:rsidP="00423290">
      <w:pPr>
        <w:shd w:val="clear" w:color="auto" w:fill="FFFFFF"/>
        <w:spacing w:beforeLines="1" w:afterLines="1" w:line="267" w:lineRule="atLeast"/>
        <w:jc w:val="center"/>
        <w:rPr>
          <w:rFonts w:ascii="Tahoma" w:hAnsi="Tahoma" w:cs="Times New Roman"/>
          <w:color w:val="000000"/>
          <w:sz w:val="20"/>
          <w:szCs w:val="20"/>
          <w:lang w:val="es-ES_tradnl" w:eastAsia="es-ES_tradnl"/>
        </w:rPr>
      </w:pPr>
      <w:r w:rsidRPr="00423290">
        <w:rPr>
          <w:rFonts w:ascii="Tahoma" w:hAnsi="Tahoma" w:cs="Times New Roman"/>
          <w:b/>
          <w:color w:val="663300"/>
          <w:sz w:val="20"/>
          <w:szCs w:val="20"/>
          <w:lang w:val="es-ES_tradnl" w:eastAsia="es-ES_tradnl"/>
        </w:rPr>
        <w:t>NATIVIDAD DEL SEÑOR</w:t>
      </w:r>
    </w:p>
    <w:p w:rsidR="00423290" w:rsidRPr="00423290" w:rsidRDefault="00423290" w:rsidP="00423290">
      <w:pPr>
        <w:shd w:val="clear" w:color="auto" w:fill="FFFFFF"/>
        <w:spacing w:beforeLines="1" w:afterLines="1" w:line="267" w:lineRule="atLeast"/>
        <w:jc w:val="center"/>
        <w:rPr>
          <w:rFonts w:ascii="Tahoma" w:hAnsi="Tahoma" w:cs="Times New Roman"/>
          <w:color w:val="000000"/>
          <w:sz w:val="20"/>
          <w:szCs w:val="20"/>
          <w:lang w:val="es-ES_tradnl" w:eastAsia="es-ES_tradnl"/>
        </w:rPr>
      </w:pPr>
      <w:r w:rsidRPr="00423290">
        <w:rPr>
          <w:rFonts w:ascii="Tahoma" w:hAnsi="Tahoma" w:cs="Times New Roman"/>
          <w:b/>
          <w:i/>
          <w:color w:val="663300"/>
          <w:sz w:val="27"/>
          <w:szCs w:val="27"/>
          <w:lang w:val="es-ES_tradnl" w:eastAsia="es-ES_tradnl"/>
        </w:rPr>
        <w:t>HOMILÍA DEL SANTO PADRE FRANCISCO</w:t>
      </w:r>
    </w:p>
    <w:p w:rsidR="00423290" w:rsidRPr="00423290" w:rsidRDefault="00423290" w:rsidP="00423290">
      <w:pPr>
        <w:shd w:val="clear" w:color="auto" w:fill="FFFFFF"/>
        <w:spacing w:beforeLines="1" w:afterLines="1" w:line="267" w:lineRule="atLeast"/>
        <w:jc w:val="center"/>
        <w:rPr>
          <w:rFonts w:ascii="Tahoma" w:hAnsi="Tahoma" w:cs="Times New Roman"/>
          <w:color w:val="000000"/>
          <w:sz w:val="20"/>
          <w:szCs w:val="20"/>
          <w:lang w:val="es-ES_tradnl" w:eastAsia="es-ES_tradnl"/>
        </w:rPr>
      </w:pPr>
      <w:r w:rsidRPr="00423290">
        <w:rPr>
          <w:rFonts w:ascii="Tahoma" w:hAnsi="Tahoma" w:cs="Times New Roman"/>
          <w:i/>
          <w:color w:val="663300"/>
          <w:sz w:val="20"/>
          <w:szCs w:val="20"/>
          <w:lang w:val="es-ES_tradnl" w:eastAsia="es-ES_tradnl"/>
        </w:rPr>
        <w:t>Basílica Vaticana</w:t>
      </w:r>
      <w:r w:rsidRPr="00423290">
        <w:rPr>
          <w:rFonts w:ascii="Tahoma" w:hAnsi="Tahoma" w:cs="Times New Roman"/>
          <w:i/>
          <w:color w:val="663300"/>
          <w:sz w:val="20"/>
          <w:szCs w:val="20"/>
          <w:lang w:val="es-ES_tradnl" w:eastAsia="es-ES_tradnl"/>
        </w:rPr>
        <w:br/>
        <w:t>Sábado 24 de diciembre de 2016</w:t>
      </w:r>
    </w:p>
    <w:p w:rsidR="00423290" w:rsidRPr="00423290" w:rsidRDefault="00423290" w:rsidP="00423290">
      <w:pPr>
        <w:shd w:val="clear" w:color="auto" w:fill="FFFFFF"/>
        <w:spacing w:beforeLines="1" w:afterLines="1" w:line="267" w:lineRule="atLeast"/>
        <w:jc w:val="center"/>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w:t>
      </w:r>
      <w:hyperlink r:id="rId4" w:history="1">
        <w:r w:rsidRPr="00423290">
          <w:rPr>
            <w:rFonts w:ascii="Tahoma" w:hAnsi="Tahoma" w:cs="Times New Roman"/>
            <w:b/>
            <w:color w:val="000000"/>
            <w:sz w:val="20"/>
            <w:szCs w:val="20"/>
            <w:u w:val="single"/>
            <w:lang w:val="es-ES_tradnl" w:eastAsia="es-ES_tradnl"/>
          </w:rPr>
          <w:t>Multimedia</w:t>
        </w:r>
      </w:hyperlink>
      <w:r w:rsidRPr="00423290">
        <w:rPr>
          <w:rFonts w:ascii="Tahoma" w:hAnsi="Tahoma" w:cs="Times New Roman"/>
          <w:color w:val="000000"/>
          <w:sz w:val="20"/>
          <w:szCs w:val="20"/>
          <w:lang w:val="es-ES_tradnl" w:eastAsia="es-ES_tradnl"/>
        </w:rPr>
        <w:t>]</w:t>
      </w:r>
    </w:p>
    <w:p w:rsidR="00423290" w:rsidRPr="00423290" w:rsidRDefault="00423290" w:rsidP="00423290">
      <w:pPr>
        <w:spacing w:after="0" w:line="267" w:lineRule="atLeast"/>
        <w:jc w:val="center"/>
        <w:rPr>
          <w:rFonts w:ascii="Tahoma" w:hAnsi="Tahoma"/>
          <w:color w:val="663300"/>
          <w:sz w:val="20"/>
          <w:szCs w:val="20"/>
          <w:shd w:val="clear" w:color="auto" w:fill="FFFFFF"/>
          <w:lang w:val="es-ES_tradnl" w:eastAsia="es-ES_tradnl"/>
        </w:rPr>
      </w:pPr>
      <w:r w:rsidRPr="00423290">
        <w:rPr>
          <w:rFonts w:ascii="Tahoma" w:hAnsi="Tahoma"/>
          <w:color w:val="663300"/>
          <w:sz w:val="20"/>
          <w:szCs w:val="20"/>
          <w:shd w:val="clear" w:color="auto" w:fill="FFFFFF"/>
          <w:lang w:val="es-ES_tradnl" w:eastAsia="es-ES_tradnl"/>
        </w:rPr>
        <w:pict>
          <v:rect id="_x0000_i1025" style="width:127.45pt;height:1pt" o:hrpct="300" o:hralign="center" o:hrstd="t" o:hrnoshade="t" o:hr="t" fillcolor="silver" stroked="f"/>
        </w:pic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 </w: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«Ha aparecido la gracia de Dios, que trae la salvación para todos los hombres» (</w:t>
      </w:r>
      <w:proofErr w:type="spellStart"/>
      <w:r w:rsidRPr="00423290">
        <w:rPr>
          <w:rFonts w:ascii="Tahoma" w:hAnsi="Tahoma" w:cs="Times New Roman"/>
          <w:i/>
          <w:color w:val="000000"/>
          <w:sz w:val="20"/>
          <w:szCs w:val="20"/>
          <w:lang w:val="es-ES_tradnl" w:eastAsia="es-ES_tradnl"/>
        </w:rPr>
        <w:t>Tt</w:t>
      </w:r>
      <w:proofErr w:type="spellEnd"/>
      <w:r w:rsidRPr="00423290">
        <w:rPr>
          <w:rFonts w:ascii="Tahoma" w:hAnsi="Tahoma" w:cs="Times New Roman"/>
          <w:color w:val="000000"/>
          <w:sz w:val="20"/>
          <w:szCs w:val="20"/>
          <w:lang w:val="es-ES_tradnl" w:eastAsia="es-ES_tradnl"/>
        </w:rPr>
        <w:t> 2,11). Las palabras del apóstol Pablo manifiestan el misterio de esta noche santa: ha aparecido la gracia de Dios, su regalo gratuito; en el Niño que se nos ha dado se hace concreto el amor de Dios para con nosotros.</w: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Es una </w:t>
      </w:r>
      <w:r w:rsidRPr="00423290">
        <w:rPr>
          <w:rFonts w:ascii="Tahoma" w:hAnsi="Tahoma" w:cs="Times New Roman"/>
          <w:i/>
          <w:color w:val="000000"/>
          <w:sz w:val="20"/>
          <w:szCs w:val="20"/>
          <w:lang w:val="es-ES_tradnl" w:eastAsia="es-ES_tradnl"/>
        </w:rPr>
        <w:t>noche de gloria</w:t>
      </w:r>
      <w:r w:rsidRPr="00423290">
        <w:rPr>
          <w:rFonts w:ascii="Tahoma" w:hAnsi="Tahoma" w:cs="Times New Roman"/>
          <w:color w:val="000000"/>
          <w:sz w:val="20"/>
          <w:szCs w:val="20"/>
          <w:lang w:val="es-ES_tradnl" w:eastAsia="es-ES_tradnl"/>
        </w:rPr>
        <w:t>, esa gloria proclamada por los ángeles en Belén y también por nosotros en todo el mundo. Es una </w:t>
      </w:r>
      <w:r w:rsidRPr="00423290">
        <w:rPr>
          <w:rFonts w:ascii="Tahoma" w:hAnsi="Tahoma" w:cs="Times New Roman"/>
          <w:i/>
          <w:color w:val="000000"/>
          <w:sz w:val="20"/>
          <w:szCs w:val="20"/>
          <w:lang w:val="es-ES_tradnl" w:eastAsia="es-ES_tradnl"/>
        </w:rPr>
        <w:t>noche de alegría</w:t>
      </w:r>
      <w:r w:rsidRPr="00423290">
        <w:rPr>
          <w:rFonts w:ascii="Tahoma" w:hAnsi="Tahoma" w:cs="Times New Roman"/>
          <w:color w:val="000000"/>
          <w:sz w:val="20"/>
          <w:szCs w:val="20"/>
          <w:lang w:val="es-ES_tradnl" w:eastAsia="es-ES_tradnl"/>
        </w:rPr>
        <w:t>, porque desde hoy y para siempre Dios, el Eterno, el Infinito, es </w:t>
      </w:r>
      <w:r w:rsidRPr="00423290">
        <w:rPr>
          <w:rFonts w:ascii="Tahoma" w:hAnsi="Tahoma" w:cs="Times New Roman"/>
          <w:i/>
          <w:color w:val="000000"/>
          <w:sz w:val="20"/>
          <w:szCs w:val="20"/>
          <w:lang w:val="es-ES_tradnl" w:eastAsia="es-ES_tradnl"/>
        </w:rPr>
        <w:t>Dios con nosotros</w:t>
      </w:r>
      <w:r w:rsidRPr="00423290">
        <w:rPr>
          <w:rFonts w:ascii="Tahoma" w:hAnsi="Tahoma" w:cs="Times New Roman"/>
          <w:color w:val="000000"/>
          <w:sz w:val="20"/>
          <w:szCs w:val="20"/>
          <w:lang w:val="es-ES_tradnl" w:eastAsia="es-ES_tradnl"/>
        </w:rPr>
        <w:t>: no está lejos, no debemos buscarlo en las órbitas celestes o en una idea mística; es cercano, se ha hecho hombre y no se cansará jamás de nuestra humanidad, que ha hecho suya. Es una </w:t>
      </w:r>
      <w:r w:rsidRPr="00423290">
        <w:rPr>
          <w:rFonts w:ascii="Tahoma" w:hAnsi="Tahoma" w:cs="Times New Roman"/>
          <w:i/>
          <w:color w:val="000000"/>
          <w:sz w:val="20"/>
          <w:szCs w:val="20"/>
          <w:lang w:val="es-ES_tradnl" w:eastAsia="es-ES_tradnl"/>
        </w:rPr>
        <w:t>noche de luz</w:t>
      </w:r>
      <w:r w:rsidRPr="00423290">
        <w:rPr>
          <w:rFonts w:ascii="Tahoma" w:hAnsi="Tahoma" w:cs="Times New Roman"/>
          <w:color w:val="000000"/>
          <w:sz w:val="20"/>
          <w:szCs w:val="20"/>
          <w:lang w:val="es-ES_tradnl" w:eastAsia="es-ES_tradnl"/>
        </w:rPr>
        <w:t>: esa luz que, según la profecía de Isaías (</w:t>
      </w:r>
      <w:proofErr w:type="spellStart"/>
      <w:r w:rsidRPr="00423290">
        <w:rPr>
          <w:rFonts w:ascii="Tahoma" w:hAnsi="Tahoma" w:cs="Times New Roman"/>
          <w:color w:val="000000"/>
          <w:sz w:val="20"/>
          <w:szCs w:val="20"/>
          <w:lang w:val="es-ES_tradnl" w:eastAsia="es-ES_tradnl"/>
        </w:rPr>
        <w:t>cf.</w:t>
      </w:r>
      <w:proofErr w:type="spellEnd"/>
      <w:r w:rsidRPr="00423290">
        <w:rPr>
          <w:rFonts w:ascii="Tahoma" w:hAnsi="Tahoma" w:cs="Times New Roman"/>
          <w:color w:val="000000"/>
          <w:sz w:val="20"/>
          <w:szCs w:val="20"/>
          <w:lang w:val="es-ES_tradnl" w:eastAsia="es-ES_tradnl"/>
        </w:rPr>
        <w:t xml:space="preserve"> 9,1), iluminará a quien camina en tierras de tiniebla, ha aparecido y ha envuelto a los pastores de Belén (</w:t>
      </w:r>
      <w:proofErr w:type="spellStart"/>
      <w:r w:rsidRPr="00423290">
        <w:rPr>
          <w:rFonts w:ascii="Tahoma" w:hAnsi="Tahoma" w:cs="Times New Roman"/>
          <w:color w:val="000000"/>
          <w:sz w:val="20"/>
          <w:szCs w:val="20"/>
          <w:lang w:val="es-ES_tradnl" w:eastAsia="es-ES_tradnl"/>
        </w:rPr>
        <w:t>cf.</w:t>
      </w:r>
      <w:proofErr w:type="spellEnd"/>
      <w:r w:rsidRPr="00423290">
        <w:rPr>
          <w:rFonts w:ascii="Tahoma" w:hAnsi="Tahoma" w:cs="Times New Roman"/>
          <w:color w:val="000000"/>
          <w:sz w:val="20"/>
          <w:szCs w:val="20"/>
          <w:lang w:val="es-ES_tradnl" w:eastAsia="es-ES_tradnl"/>
        </w:rPr>
        <w:t> </w:t>
      </w:r>
      <w:proofErr w:type="spellStart"/>
      <w:r w:rsidRPr="00423290">
        <w:rPr>
          <w:rFonts w:ascii="Tahoma" w:hAnsi="Tahoma" w:cs="Times New Roman"/>
          <w:i/>
          <w:color w:val="000000"/>
          <w:sz w:val="20"/>
          <w:szCs w:val="20"/>
          <w:lang w:val="es-ES_tradnl" w:eastAsia="es-ES_tradnl"/>
        </w:rPr>
        <w:t>Lc</w:t>
      </w:r>
      <w:proofErr w:type="spellEnd"/>
      <w:r w:rsidRPr="00423290">
        <w:rPr>
          <w:rFonts w:ascii="Tahoma" w:hAnsi="Tahoma" w:cs="Times New Roman"/>
          <w:color w:val="000000"/>
          <w:sz w:val="20"/>
          <w:szCs w:val="20"/>
          <w:lang w:val="es-ES_tradnl" w:eastAsia="es-ES_tradnl"/>
        </w:rPr>
        <w:t> 2,9).</w: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Los pastores descubren sencillamente que «un niño nos ha nacido» (</w:t>
      </w:r>
      <w:proofErr w:type="spellStart"/>
      <w:r w:rsidRPr="00423290">
        <w:rPr>
          <w:rFonts w:ascii="Tahoma" w:hAnsi="Tahoma" w:cs="Times New Roman"/>
          <w:i/>
          <w:color w:val="000000"/>
          <w:sz w:val="20"/>
          <w:szCs w:val="20"/>
          <w:lang w:val="es-ES_tradnl" w:eastAsia="es-ES_tradnl"/>
        </w:rPr>
        <w:t>Is</w:t>
      </w:r>
      <w:proofErr w:type="spellEnd"/>
      <w:r w:rsidRPr="00423290">
        <w:rPr>
          <w:rFonts w:ascii="Tahoma" w:hAnsi="Tahoma" w:cs="Times New Roman"/>
          <w:color w:val="000000"/>
          <w:sz w:val="20"/>
          <w:szCs w:val="20"/>
          <w:lang w:val="es-ES_tradnl" w:eastAsia="es-ES_tradnl"/>
        </w:rPr>
        <w:t> 9,5) y comprenden que toda esta gloria, toda esta alegría, toda esta luz se concentra en un único punto, en ese </w:t>
      </w:r>
      <w:r w:rsidRPr="00423290">
        <w:rPr>
          <w:rFonts w:ascii="Tahoma" w:hAnsi="Tahoma" w:cs="Times New Roman"/>
          <w:i/>
          <w:color w:val="000000"/>
          <w:sz w:val="20"/>
          <w:szCs w:val="20"/>
          <w:lang w:val="es-ES_tradnl" w:eastAsia="es-ES_tradnl"/>
        </w:rPr>
        <w:t>signo</w:t>
      </w:r>
      <w:r w:rsidRPr="00423290">
        <w:rPr>
          <w:rFonts w:ascii="Tahoma" w:hAnsi="Tahoma" w:cs="Times New Roman"/>
          <w:color w:val="000000"/>
          <w:sz w:val="20"/>
          <w:szCs w:val="20"/>
          <w:lang w:val="es-ES_tradnl" w:eastAsia="es-ES_tradnl"/>
        </w:rPr>
        <w:t> que el ángel les ha indicado: «Encontraréis un niño envuelto en pañales y acostado en un pesebre» (</w:t>
      </w:r>
      <w:proofErr w:type="spellStart"/>
      <w:r w:rsidRPr="00423290">
        <w:rPr>
          <w:rFonts w:ascii="Tahoma" w:hAnsi="Tahoma" w:cs="Times New Roman"/>
          <w:i/>
          <w:color w:val="000000"/>
          <w:sz w:val="20"/>
          <w:szCs w:val="20"/>
          <w:lang w:val="es-ES_tradnl" w:eastAsia="es-ES_tradnl"/>
        </w:rPr>
        <w:t>Lc</w:t>
      </w:r>
      <w:proofErr w:type="spellEnd"/>
      <w:r w:rsidRPr="00423290">
        <w:rPr>
          <w:rFonts w:ascii="Tahoma" w:hAnsi="Tahoma" w:cs="Times New Roman"/>
          <w:color w:val="000000"/>
          <w:sz w:val="20"/>
          <w:szCs w:val="20"/>
          <w:lang w:val="es-ES_tradnl" w:eastAsia="es-ES_tradnl"/>
        </w:rPr>
        <w:t> 2,12). Este es </w:t>
      </w:r>
      <w:r w:rsidRPr="00423290">
        <w:rPr>
          <w:rFonts w:ascii="Tahoma" w:hAnsi="Tahoma" w:cs="Times New Roman"/>
          <w:i/>
          <w:color w:val="000000"/>
          <w:sz w:val="20"/>
          <w:szCs w:val="20"/>
          <w:lang w:val="es-ES_tradnl" w:eastAsia="es-ES_tradnl"/>
        </w:rPr>
        <w:t>el signo de siempre </w:t>
      </w:r>
      <w:r w:rsidRPr="00423290">
        <w:rPr>
          <w:rFonts w:ascii="Tahoma" w:hAnsi="Tahoma" w:cs="Times New Roman"/>
          <w:color w:val="000000"/>
          <w:sz w:val="20"/>
          <w:szCs w:val="20"/>
          <w:lang w:val="es-ES_tradnl" w:eastAsia="es-ES_tradnl"/>
        </w:rPr>
        <w:t>para encontrar a Jesús. No sólo entonces, sino también hoy. Si queremos celebrar la verdadera Navidad, contemplemos este signo: la sencillez frágil de un niño recién nacido, la dulzura al verlo recostado, la ternura de los pañales que lo cubren. Allí está Dios.</w: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Y con este signo, el Evangelio nos revela una paradoja: habla del emperador, del gobernador, de los grandes de aquel tiempo, pero Dios no se hace presente allí; no aparece en la sala noble de un palacio real, sino en la pobreza de un establo; no en los fastos de la apariencia, sino en la sencillez de la vida; no en el poder, sino en una pequeñez que sorprende. Y para encontrarlo hay que ir allí, donde él está: es necesario reclinarse, abajarse, hacerse pequeño. El Niño que nace nos interpela: nos llama a dejar los engaños de lo efímero para ir a lo esencial, a renunciar a nuestras pretensiones insaciables, a abandonar las insatisfacciones permanentes y la tristeza ante cualquier cosa que siempre nos faltará. Nos hará bien dejar estas cosas para encontrar de nuevo en la sencillez del Niño Dios la paz, la alegría, el sentido luminoso de la vida.</w:t>
      </w:r>
    </w:p>
    <w:p w:rsidR="00423290" w:rsidRPr="00423290" w:rsidRDefault="00423290" w:rsidP="00423290">
      <w:pPr>
        <w:shd w:val="clear" w:color="auto" w:fill="FFFFFF"/>
        <w:spacing w:beforeLines="1" w:afterLines="1" w:line="267" w:lineRule="atLeast"/>
        <w:jc w:val="both"/>
        <w:rPr>
          <w:rFonts w:ascii="Tahoma" w:hAnsi="Tahoma" w:cs="Times New Roman"/>
          <w:b/>
          <w:color w:val="000000"/>
          <w:sz w:val="20"/>
          <w:szCs w:val="20"/>
          <w:lang w:val="es-ES_tradnl" w:eastAsia="es-ES_tradnl"/>
        </w:rPr>
      </w:pPr>
      <w:r w:rsidRPr="00423290">
        <w:rPr>
          <w:rFonts w:ascii="Tahoma" w:hAnsi="Tahoma" w:cs="Times New Roman"/>
          <w:b/>
          <w:color w:val="000000"/>
          <w:sz w:val="20"/>
          <w:szCs w:val="20"/>
          <w:lang w:val="es-ES_tradnl" w:eastAsia="es-ES_tradnl"/>
        </w:rPr>
        <w:t>Dejémonos interpelar por el Niño en el pesebre, pero dejémonos interpelar también por los niños que, hoy, no están recostados en una cuna ni acariciados por el afecto de una madre ni de un padre, sino que yacen en los escuálidos «</w:t>
      </w:r>
      <w:r w:rsidRPr="00423290">
        <w:rPr>
          <w:rFonts w:ascii="Tahoma" w:hAnsi="Tahoma" w:cs="Times New Roman"/>
          <w:b/>
          <w:i/>
          <w:color w:val="000000"/>
          <w:sz w:val="20"/>
          <w:szCs w:val="20"/>
          <w:lang w:val="es-ES_tradnl" w:eastAsia="es-ES_tradnl"/>
        </w:rPr>
        <w:t>pesebres donde se devora su dignidad</w:t>
      </w:r>
      <w:r w:rsidRPr="00423290">
        <w:rPr>
          <w:rFonts w:ascii="Tahoma" w:hAnsi="Tahoma" w:cs="Times New Roman"/>
          <w:b/>
          <w:color w:val="000000"/>
          <w:sz w:val="20"/>
          <w:szCs w:val="20"/>
          <w:lang w:val="es-ES_tradnl" w:eastAsia="es-ES_tradnl"/>
        </w:rPr>
        <w:t>»: en el refugio subterráneo para escapar de los bombardeos, sobre las aceras de una gran ciudad, en el fondo de una barcaza repleta de emigrantes. Dejémonos interpelar por los niños a los que no se les deja nacer, por los que lloran porque nadie les sacia su hambre, por los que no tienen en sus manos juguetes, sino armas.</w: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El misterio de la Navidad, que es luz y alegría, interpela y golpea, porque es al mismo tiempo un </w:t>
      </w:r>
      <w:r w:rsidRPr="00423290">
        <w:rPr>
          <w:rFonts w:ascii="Tahoma" w:hAnsi="Tahoma" w:cs="Times New Roman"/>
          <w:i/>
          <w:color w:val="000000"/>
          <w:sz w:val="20"/>
          <w:szCs w:val="20"/>
          <w:lang w:val="es-ES_tradnl" w:eastAsia="es-ES_tradnl"/>
        </w:rPr>
        <w:t>misterio de esperanza y de tristeza</w:t>
      </w:r>
      <w:r w:rsidRPr="00423290">
        <w:rPr>
          <w:rFonts w:ascii="Tahoma" w:hAnsi="Tahoma" w:cs="Times New Roman"/>
          <w:color w:val="000000"/>
          <w:sz w:val="20"/>
          <w:szCs w:val="20"/>
          <w:lang w:val="es-ES_tradnl" w:eastAsia="es-ES_tradnl"/>
        </w:rPr>
        <w:t>. Lleva consigo un </w:t>
      </w:r>
      <w:r w:rsidRPr="00423290">
        <w:rPr>
          <w:rFonts w:ascii="Tahoma" w:hAnsi="Tahoma" w:cs="Times New Roman"/>
          <w:i/>
          <w:color w:val="000000"/>
          <w:sz w:val="20"/>
          <w:szCs w:val="20"/>
          <w:lang w:val="es-ES_tradnl" w:eastAsia="es-ES_tradnl"/>
        </w:rPr>
        <w:t>sabor de tristeza</w:t>
      </w:r>
      <w:r w:rsidRPr="00423290">
        <w:rPr>
          <w:rFonts w:ascii="Tahoma" w:hAnsi="Tahoma" w:cs="Times New Roman"/>
          <w:color w:val="000000"/>
          <w:sz w:val="20"/>
          <w:szCs w:val="20"/>
          <w:lang w:val="es-ES_tradnl" w:eastAsia="es-ES_tradnl"/>
        </w:rPr>
        <w:t xml:space="preserve">, porque el amor no ha sido acogido, la vida es descartada. Así sucedió a José y a María, que encontraron las puertas cerradas y pusieron a Jesús en un pesebre, «porque no tenían [para ellos] sitio en la posada» (v. 7): Jesús nace rechazado por algunos y en la indiferencia de la mayoría. También hoy puede darse la misma indiferencia, cuando Navidad es una fiesta donde los protagonistas somos nosotros en vez de él; cuando las luces del comercio arrinconan en la sombra la luz de Dios; cuando nos afanamos por los regalos y permanecemos insensibles ante quien está marginado. ¡Esta </w:t>
      </w:r>
      <w:proofErr w:type="spellStart"/>
      <w:r w:rsidRPr="00423290">
        <w:rPr>
          <w:rFonts w:ascii="Tahoma" w:hAnsi="Tahoma" w:cs="Times New Roman"/>
          <w:color w:val="000000"/>
          <w:sz w:val="20"/>
          <w:szCs w:val="20"/>
          <w:lang w:val="es-ES_tradnl" w:eastAsia="es-ES_tradnl"/>
        </w:rPr>
        <w:t>mundanidad</w:t>
      </w:r>
      <w:proofErr w:type="spellEnd"/>
      <w:r w:rsidRPr="00423290">
        <w:rPr>
          <w:rFonts w:ascii="Tahoma" w:hAnsi="Tahoma" w:cs="Times New Roman"/>
          <w:color w:val="000000"/>
          <w:sz w:val="20"/>
          <w:szCs w:val="20"/>
          <w:lang w:val="es-ES_tradnl" w:eastAsia="es-ES_tradnl"/>
        </w:rPr>
        <w:t xml:space="preserve"> nos ha secuestrado la Navidad, es necesario liberarla!</w: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Pero la Navidad tiene sobre todo un </w:t>
      </w:r>
      <w:r w:rsidRPr="00423290">
        <w:rPr>
          <w:rFonts w:ascii="Tahoma" w:hAnsi="Tahoma" w:cs="Times New Roman"/>
          <w:i/>
          <w:color w:val="000000"/>
          <w:sz w:val="20"/>
          <w:szCs w:val="20"/>
          <w:lang w:val="es-ES_tradnl" w:eastAsia="es-ES_tradnl"/>
        </w:rPr>
        <w:t>sabor de esperanza</w:t>
      </w:r>
      <w:r w:rsidRPr="00423290">
        <w:rPr>
          <w:rFonts w:ascii="Tahoma" w:hAnsi="Tahoma" w:cs="Times New Roman"/>
          <w:color w:val="000000"/>
          <w:sz w:val="20"/>
          <w:szCs w:val="20"/>
          <w:lang w:val="es-ES_tradnl" w:eastAsia="es-ES_tradnl"/>
        </w:rPr>
        <w:t> porque, a pesar de nuestras tinieblas, la luz de Dios resplandece. Su luz suave no da miedo; Dios, enamorado de nosotros, nos atrae con su ternura, naciendo pobre y frágil en medio de nosotros, como uno más. Nace en Belén, que significa «</w:t>
      </w:r>
      <w:r w:rsidRPr="00423290">
        <w:rPr>
          <w:rFonts w:ascii="Tahoma" w:hAnsi="Tahoma" w:cs="Times New Roman"/>
          <w:i/>
          <w:color w:val="000000"/>
          <w:sz w:val="20"/>
          <w:szCs w:val="20"/>
          <w:lang w:val="es-ES_tradnl" w:eastAsia="es-ES_tradnl"/>
        </w:rPr>
        <w:t>casa del pan</w:t>
      </w:r>
      <w:r w:rsidRPr="00423290">
        <w:rPr>
          <w:rFonts w:ascii="Tahoma" w:hAnsi="Tahoma" w:cs="Times New Roman"/>
          <w:color w:val="000000"/>
          <w:sz w:val="20"/>
          <w:szCs w:val="20"/>
          <w:lang w:val="es-ES_tradnl" w:eastAsia="es-ES_tradnl"/>
        </w:rPr>
        <w:t>». Parece que nos quiere decir que nace como </w:t>
      </w:r>
      <w:r w:rsidRPr="00423290">
        <w:rPr>
          <w:rFonts w:ascii="Tahoma" w:hAnsi="Tahoma" w:cs="Times New Roman"/>
          <w:i/>
          <w:color w:val="000000"/>
          <w:sz w:val="20"/>
          <w:szCs w:val="20"/>
          <w:lang w:val="es-ES_tradnl" w:eastAsia="es-ES_tradnl"/>
        </w:rPr>
        <w:t>pan para nosotros</w:t>
      </w:r>
      <w:r w:rsidRPr="00423290">
        <w:rPr>
          <w:rFonts w:ascii="Tahoma" w:hAnsi="Tahoma" w:cs="Times New Roman"/>
          <w:color w:val="000000"/>
          <w:sz w:val="20"/>
          <w:szCs w:val="20"/>
          <w:lang w:val="es-ES_tradnl" w:eastAsia="es-ES_tradnl"/>
        </w:rPr>
        <w:t>; viene a la vida para darnos su vida; viene a nuestro mundo para traernos su amor. No viene a devorar y a mandar, sino a nutrir y servir. De este modo hay una línea directa que une el pesebre y la cruz, donde Jesús será </w:t>
      </w:r>
      <w:r w:rsidRPr="00423290">
        <w:rPr>
          <w:rFonts w:ascii="Tahoma" w:hAnsi="Tahoma" w:cs="Times New Roman"/>
          <w:i/>
          <w:color w:val="000000"/>
          <w:sz w:val="20"/>
          <w:szCs w:val="20"/>
          <w:lang w:val="es-ES_tradnl" w:eastAsia="es-ES_tradnl"/>
        </w:rPr>
        <w:t>pan partido</w:t>
      </w:r>
      <w:r w:rsidRPr="00423290">
        <w:rPr>
          <w:rFonts w:ascii="Tahoma" w:hAnsi="Tahoma" w:cs="Times New Roman"/>
          <w:color w:val="000000"/>
          <w:sz w:val="20"/>
          <w:szCs w:val="20"/>
          <w:lang w:val="es-ES_tradnl" w:eastAsia="es-ES_tradnl"/>
        </w:rPr>
        <w:t>: es la línea directa del amor que se da y nos salva, que da luz a nuestra vida, paz a nuestros corazones.</w:t>
      </w:r>
    </w:p>
    <w:p w:rsidR="00423290" w:rsidRPr="00423290" w:rsidRDefault="00423290" w:rsidP="00423290">
      <w:pPr>
        <w:shd w:val="clear" w:color="auto" w:fill="FFFFFF"/>
        <w:spacing w:beforeLines="1" w:afterLines="1" w:line="267" w:lineRule="atLeast"/>
        <w:jc w:val="both"/>
        <w:rPr>
          <w:rFonts w:ascii="Tahoma" w:hAnsi="Tahoma" w:cs="Times New Roman"/>
          <w:color w:val="000000"/>
          <w:sz w:val="20"/>
          <w:szCs w:val="20"/>
          <w:lang w:val="es-ES_tradnl" w:eastAsia="es-ES_tradnl"/>
        </w:rPr>
      </w:pPr>
      <w:r w:rsidRPr="00423290">
        <w:rPr>
          <w:rFonts w:ascii="Tahoma" w:hAnsi="Tahoma" w:cs="Times New Roman"/>
          <w:color w:val="000000"/>
          <w:sz w:val="20"/>
          <w:szCs w:val="20"/>
          <w:lang w:val="es-ES_tradnl" w:eastAsia="es-ES_tradnl"/>
        </w:rPr>
        <w:t>Lo entendieron, en esa noche, los pastores, que estaban entre los marginados de entonces. Pero ninguno está marginado a los ojos de Dios y fueron justamente ellos los invitados a la Navidad. Quien estaba seguro de sí mismo, autosuficiente se quedó en casa entre sus cosas; los pastores en cambio «fueron corriendo de prisa» (</w:t>
      </w:r>
      <w:proofErr w:type="spellStart"/>
      <w:r w:rsidRPr="00423290">
        <w:rPr>
          <w:rFonts w:ascii="Tahoma" w:hAnsi="Tahoma" w:cs="Times New Roman"/>
          <w:color w:val="000000"/>
          <w:sz w:val="20"/>
          <w:szCs w:val="20"/>
          <w:lang w:val="es-ES_tradnl" w:eastAsia="es-ES_tradnl"/>
        </w:rPr>
        <w:t>cf.</w:t>
      </w:r>
      <w:proofErr w:type="spellEnd"/>
      <w:r w:rsidRPr="00423290">
        <w:rPr>
          <w:rFonts w:ascii="Tahoma" w:hAnsi="Tahoma" w:cs="Times New Roman"/>
          <w:color w:val="000000"/>
          <w:sz w:val="20"/>
          <w:szCs w:val="20"/>
          <w:lang w:val="es-ES_tradnl" w:eastAsia="es-ES_tradnl"/>
        </w:rPr>
        <w:t> </w:t>
      </w:r>
      <w:proofErr w:type="spellStart"/>
      <w:r w:rsidRPr="00423290">
        <w:rPr>
          <w:rFonts w:ascii="Tahoma" w:hAnsi="Tahoma" w:cs="Times New Roman"/>
          <w:i/>
          <w:color w:val="000000"/>
          <w:sz w:val="20"/>
          <w:szCs w:val="20"/>
          <w:lang w:val="es-ES_tradnl" w:eastAsia="es-ES_tradnl"/>
        </w:rPr>
        <w:t>Lc</w:t>
      </w:r>
      <w:proofErr w:type="spellEnd"/>
      <w:r w:rsidRPr="00423290">
        <w:rPr>
          <w:rFonts w:ascii="Tahoma" w:hAnsi="Tahoma" w:cs="Times New Roman"/>
          <w:color w:val="000000"/>
          <w:sz w:val="20"/>
          <w:szCs w:val="20"/>
          <w:lang w:val="es-ES_tradnl" w:eastAsia="es-ES_tradnl"/>
        </w:rPr>
        <w:t> 2,16). También nosotros dejémonos interpelar y convocar en esta noche por Jesús, vayamos a él con confianza, desde aquello en lo que nos sentimos marginados, desde nuestros límites, desde nuestros pecados. Dejémonos tocar por la ternura que salva. Acerquémonos a Dios que se hace cercano, detengámonos a mirar el belén, imaginemos el nacimiento de Jesús: la luz y la paz, la pobreza absoluta y el rechazo. Entremos en la verdadera Navidad con los pastores, llevemos a Jesús lo que somos, nuestras marginaciones, nuestras heridas no curadas, nuestros pecados. Así, en Jesús, saborearemos el verdadero espíritu de Navidad: la belleza de ser amados por Dios. Con María y José quedémonos ante el pesebre, ante Jesús que nace como pan para mi vida. Contemplando su amor humilde e infinito, digámosle sencillamente gracias: gracias, porque has hecho todo esto </w:t>
      </w:r>
      <w:r w:rsidRPr="00423290">
        <w:rPr>
          <w:rFonts w:ascii="Tahoma" w:hAnsi="Tahoma" w:cs="Times New Roman"/>
          <w:i/>
          <w:color w:val="000000"/>
          <w:sz w:val="20"/>
          <w:szCs w:val="20"/>
          <w:lang w:val="es-ES_tradnl" w:eastAsia="es-ES_tradnl"/>
        </w:rPr>
        <w:t>por mí</w:t>
      </w:r>
      <w:r w:rsidRPr="00423290">
        <w:rPr>
          <w:rFonts w:ascii="Tahoma" w:hAnsi="Tahoma" w:cs="Times New Roman"/>
          <w:color w:val="000000"/>
          <w:sz w:val="20"/>
          <w:szCs w:val="20"/>
          <w:lang w:val="es-ES_tradnl" w:eastAsia="es-ES_tradnl"/>
        </w:rPr>
        <w:t>.</w:t>
      </w:r>
    </w:p>
    <w:p w:rsidR="00F922BC" w:rsidRDefault="00423290" w:rsidP="00423290">
      <w:pPr>
        <w:jc w:val="both"/>
      </w:pPr>
    </w:p>
    <w:sectPr w:rsidR="00F922BC" w:rsidSect="00082F5A">
      <w:pgSz w:w="11900" w:h="16840"/>
      <w:pgMar w:top="1417" w:right="1701" w:bottom="1417"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423290"/>
    <w:rsid w:val="00423290"/>
  </w:rsids>
  <m:mathPr>
    <m:mathFont m:val="Wingdings 2"/>
    <m:brkBin m:val="before"/>
    <m:brkBinSub m:val="--"/>
    <m:smallFrac m:val="off"/>
    <m:dispDef m:val="off"/>
    <m:lMargin m:val="0"/>
    <m:rMargin m:val="0"/>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2BC"/>
    <w:rPr>
      <w:lang w:val="ca-ES"/>
    </w:rPr>
  </w:style>
  <w:style w:type="character" w:default="1" w:styleId="Fuentedeprrafopredeter">
    <w:name w:val="Default Paragraph Font"/>
    <w:semiHidden/>
    <w:unhideWhenUsed/>
  </w:style>
  <w:style w:type="table" w:default="1" w:styleId="Tablanormal">
    <w:name w:val="Normal Table"/>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Hipervnculo">
    <w:name w:val="Hyperlink"/>
    <w:basedOn w:val="Fuentedeprrafopredeter"/>
    <w:uiPriority w:val="99"/>
    <w:rsid w:val="00423290"/>
    <w:rPr>
      <w:color w:val="0000D4"/>
      <w:u w:val="single"/>
    </w:rPr>
  </w:style>
  <w:style w:type="paragraph" w:styleId="NormalWeb">
    <w:name w:val="Normal (Web)"/>
    <w:basedOn w:val="Normal"/>
    <w:uiPriority w:val="99"/>
    <w:rsid w:val="00423290"/>
    <w:pPr>
      <w:spacing w:beforeLines="1" w:afterLines="1"/>
    </w:pPr>
    <w:rPr>
      <w:rFonts w:ascii="Times" w:hAnsi="Times" w:cs="Times New Roman"/>
      <w:sz w:val="20"/>
      <w:szCs w:val="20"/>
      <w:lang w:val="es-ES_tradnl" w:eastAsia="es-ES_tradnl"/>
    </w:rPr>
  </w:style>
  <w:style w:type="character" w:customStyle="1" w:styleId="apple-converted-space">
    <w:name w:val="apple-converted-space"/>
    <w:basedOn w:val="Fuentedeprrafopredeter"/>
    <w:rsid w:val="00423290"/>
  </w:style>
</w:styles>
</file>

<file path=word/webSettings.xml><?xml version="1.0" encoding="utf-8"?>
<w:webSettings xmlns:r="http://schemas.openxmlformats.org/officeDocument/2006/relationships" xmlns:w="http://schemas.openxmlformats.org/wordprocessingml/2006/main">
  <w:divs>
    <w:div w:id="3656449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2.vatican.va/content/francesco/es/events/event.dir.html/content/vaticanevents/es/2016/12/24/messanatale.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852</Words>
  <Characters>4857</Characters>
  <Application>Microsoft Word 12.0.0</Application>
  <DocSecurity>0</DocSecurity>
  <Lines>40</Lines>
  <Paragraphs>9</Paragraphs>
  <ScaleCrop>false</ScaleCrop>
  <Company>Delegació de Pastoral Social</Company>
  <LinksUpToDate>false</LinksUpToDate>
  <CharactersWithSpaces>5964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Palau Vallès</dc:creator>
  <cp:keywords/>
  <cp:lastModifiedBy>Eva Palau Vallès</cp:lastModifiedBy>
  <cp:revision>1</cp:revision>
  <cp:lastPrinted>2017-01-03T15:04:00Z</cp:lastPrinted>
  <dcterms:created xsi:type="dcterms:W3CDTF">2017-01-03T15:04:00Z</dcterms:created>
  <dcterms:modified xsi:type="dcterms:W3CDTF">2017-01-03T15:14:00Z</dcterms:modified>
</cp:coreProperties>
</file>